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F7523" w14:textId="77777777" w:rsidR="002031D1" w:rsidRPr="002B76CC" w:rsidRDefault="002031D1" w:rsidP="003E30C2">
      <w:pPr>
        <w:spacing w:line="276" w:lineRule="auto"/>
        <w:jc w:val="center"/>
        <w:rPr>
          <w:szCs w:val="28"/>
        </w:rPr>
      </w:pPr>
      <w:r w:rsidRPr="002B76CC">
        <w:rPr>
          <w:szCs w:val="28"/>
        </w:rPr>
        <w:t xml:space="preserve">Федеральное государственное образовательное бюджетное </w:t>
      </w:r>
    </w:p>
    <w:p w14:paraId="476DAACA" w14:textId="77777777" w:rsidR="002031D1" w:rsidRPr="002B76CC" w:rsidRDefault="002031D1" w:rsidP="003E30C2">
      <w:pPr>
        <w:spacing w:line="276" w:lineRule="auto"/>
        <w:jc w:val="center"/>
        <w:rPr>
          <w:szCs w:val="28"/>
        </w:rPr>
      </w:pPr>
      <w:r w:rsidRPr="002B76CC">
        <w:rPr>
          <w:szCs w:val="28"/>
        </w:rPr>
        <w:t>учреждение высшего образования</w:t>
      </w:r>
    </w:p>
    <w:p w14:paraId="553DD083" w14:textId="77777777" w:rsidR="002031D1" w:rsidRPr="002B76CC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2B76CC">
        <w:rPr>
          <w:b/>
          <w:bCs/>
          <w:caps/>
          <w:szCs w:val="28"/>
        </w:rPr>
        <w:t>«ФИНАНСОВЫЙ УНИВЕРСИТЕТ ПРИ пРАВИТЕЛЬСТВЕ</w:t>
      </w:r>
    </w:p>
    <w:p w14:paraId="3F751638" w14:textId="77777777" w:rsidR="002031D1" w:rsidRPr="002B76CC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2B76CC">
        <w:rPr>
          <w:b/>
          <w:bCs/>
          <w:caps/>
          <w:szCs w:val="28"/>
        </w:rPr>
        <w:t>Российской Федерации»</w:t>
      </w:r>
    </w:p>
    <w:p w14:paraId="09E23A03" w14:textId="77777777" w:rsidR="002031D1" w:rsidRPr="002B76CC" w:rsidRDefault="002031D1" w:rsidP="003E30C2">
      <w:pPr>
        <w:spacing w:line="276" w:lineRule="auto"/>
        <w:jc w:val="center"/>
        <w:rPr>
          <w:b/>
          <w:bCs/>
          <w:szCs w:val="28"/>
        </w:rPr>
      </w:pPr>
      <w:r w:rsidRPr="002B76CC">
        <w:rPr>
          <w:b/>
          <w:bCs/>
          <w:szCs w:val="28"/>
        </w:rPr>
        <w:t>(Финансовый университет)</w:t>
      </w:r>
    </w:p>
    <w:p w14:paraId="46D84C7F" w14:textId="77777777" w:rsidR="002031D1" w:rsidRPr="002B76CC" w:rsidRDefault="002031D1" w:rsidP="003E30C2">
      <w:pPr>
        <w:spacing w:line="276" w:lineRule="auto"/>
        <w:jc w:val="center"/>
        <w:rPr>
          <w:szCs w:val="28"/>
        </w:rPr>
      </w:pPr>
    </w:p>
    <w:p w14:paraId="72FB81F2" w14:textId="77777777" w:rsidR="002031D1" w:rsidRPr="002B76CC" w:rsidRDefault="002031D1" w:rsidP="003E30C2">
      <w:pPr>
        <w:spacing w:line="276" w:lineRule="auto"/>
        <w:jc w:val="center"/>
        <w:rPr>
          <w:b/>
          <w:szCs w:val="28"/>
        </w:rPr>
      </w:pPr>
      <w:r w:rsidRPr="002B76CC">
        <w:rPr>
          <w:b/>
          <w:szCs w:val="28"/>
        </w:rPr>
        <w:t xml:space="preserve">Департамент корпоративных финансов </w:t>
      </w:r>
    </w:p>
    <w:p w14:paraId="35B50AA4" w14:textId="77777777" w:rsidR="002031D1" w:rsidRPr="002B76CC" w:rsidRDefault="002031D1" w:rsidP="003E30C2">
      <w:pPr>
        <w:spacing w:line="276" w:lineRule="auto"/>
        <w:jc w:val="center"/>
        <w:rPr>
          <w:b/>
          <w:szCs w:val="28"/>
        </w:rPr>
      </w:pPr>
      <w:r w:rsidRPr="002B76CC">
        <w:rPr>
          <w:b/>
          <w:szCs w:val="28"/>
        </w:rPr>
        <w:t>и корпоративного управления</w:t>
      </w:r>
    </w:p>
    <w:p w14:paraId="7D65F471" w14:textId="77777777" w:rsidR="002031D1" w:rsidRPr="002B76CC" w:rsidRDefault="002031D1" w:rsidP="003E30C2">
      <w:pPr>
        <w:spacing w:line="276" w:lineRule="auto"/>
        <w:jc w:val="center"/>
        <w:rPr>
          <w:b/>
          <w:szCs w:val="28"/>
        </w:rPr>
      </w:pPr>
    </w:p>
    <w:tbl>
      <w:tblPr>
        <w:tblW w:w="1064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979"/>
      </w:tblGrid>
      <w:tr w:rsidR="009C71F5" w:rsidRPr="002B76CC" w14:paraId="009394E8" w14:textId="77777777" w:rsidTr="00961F37">
        <w:trPr>
          <w:trHeight w:val="2694"/>
        </w:trPr>
        <w:tc>
          <w:tcPr>
            <w:tcW w:w="5670" w:type="dxa"/>
          </w:tcPr>
          <w:p w14:paraId="2928BE66" w14:textId="77777777" w:rsidR="009C71F5" w:rsidRPr="002B76CC" w:rsidRDefault="009C71F5" w:rsidP="00633F58">
            <w:pPr>
              <w:spacing w:after="120"/>
            </w:pPr>
            <w:r w:rsidRPr="002B76CC">
              <w:t>СОГЛАСОВАНО</w:t>
            </w:r>
          </w:p>
          <w:p w14:paraId="5694BA50" w14:textId="77777777" w:rsidR="00337D1A" w:rsidRPr="002B76CC" w:rsidRDefault="00337D1A" w:rsidP="00633F58">
            <w:pPr>
              <w:spacing w:before="120" w:after="120"/>
            </w:pPr>
            <w:r w:rsidRPr="002B76CC">
              <w:t>Заместитель начальника</w:t>
            </w:r>
          </w:p>
          <w:p w14:paraId="04463444" w14:textId="77777777" w:rsidR="00337D1A" w:rsidRPr="002B76CC" w:rsidRDefault="00337D1A" w:rsidP="00633F58">
            <w:pPr>
              <w:spacing w:before="120" w:after="120"/>
            </w:pPr>
            <w:r w:rsidRPr="002B76CC">
              <w:t>Управления технологического развития</w:t>
            </w:r>
          </w:p>
          <w:p w14:paraId="1AA2E9C6" w14:textId="77777777" w:rsidR="00337D1A" w:rsidRPr="002B76CC" w:rsidRDefault="00337D1A" w:rsidP="00633F58">
            <w:pPr>
              <w:spacing w:before="120" w:after="120"/>
            </w:pPr>
            <w:r w:rsidRPr="002B76CC">
              <w:t>Департамента электронного бизнеса</w:t>
            </w:r>
          </w:p>
          <w:p w14:paraId="15FBF0D5" w14:textId="536E67A5" w:rsidR="004B180B" w:rsidRPr="002B76CC" w:rsidRDefault="00337D1A" w:rsidP="00633F58">
            <w:pPr>
              <w:spacing w:before="120" w:after="120"/>
            </w:pPr>
            <w:r w:rsidRPr="002B76CC">
              <w:t>ПАО «Промсвязьбанк»</w:t>
            </w:r>
            <w:r w:rsidR="00961F37" w:rsidRPr="002B76CC">
              <w:t xml:space="preserve"> </w:t>
            </w:r>
          </w:p>
          <w:p w14:paraId="7D52CFAD" w14:textId="0C90F9F0" w:rsidR="009C71F5" w:rsidRPr="002B76CC" w:rsidRDefault="009C71F5" w:rsidP="00633F58">
            <w:pPr>
              <w:spacing w:before="120" w:after="120"/>
            </w:pPr>
            <w:r w:rsidRPr="002B76CC">
              <w:t>____________</w:t>
            </w:r>
            <w:r w:rsidR="00961F37" w:rsidRPr="002B76CC">
              <w:t xml:space="preserve"> </w:t>
            </w:r>
            <w:r w:rsidR="00337D1A" w:rsidRPr="002B76CC">
              <w:t xml:space="preserve">А.А. </w:t>
            </w:r>
            <w:proofErr w:type="spellStart"/>
            <w:r w:rsidR="00337D1A" w:rsidRPr="002B76CC">
              <w:t>Реуцкий</w:t>
            </w:r>
            <w:proofErr w:type="spellEnd"/>
          </w:p>
          <w:p w14:paraId="6CF617CE" w14:textId="72B191EA" w:rsidR="009C71F5" w:rsidRPr="002B76CC" w:rsidRDefault="00D67300" w:rsidP="00D67300">
            <w:pPr>
              <w:spacing w:before="120"/>
              <w:jc w:val="center"/>
              <w:rPr>
                <w:highlight w:val="yellow"/>
              </w:rPr>
            </w:pPr>
            <w:r w:rsidRPr="002B76CC">
              <w:t>20.04.</w:t>
            </w:r>
            <w:r w:rsidR="00337D1A" w:rsidRPr="002B76CC">
              <w:t>2022 г.</w:t>
            </w:r>
          </w:p>
        </w:tc>
        <w:tc>
          <w:tcPr>
            <w:tcW w:w="4979" w:type="dxa"/>
            <w:hideMark/>
          </w:tcPr>
          <w:p w14:paraId="70B2487C" w14:textId="77777777" w:rsidR="00961F37" w:rsidRPr="002B76CC" w:rsidRDefault="00961F37" w:rsidP="00961F37">
            <w:r w:rsidRPr="002B76CC">
              <w:t xml:space="preserve">УТВЕРЖДАЮ </w:t>
            </w:r>
          </w:p>
          <w:p w14:paraId="0293B05E" w14:textId="77777777" w:rsidR="00961F37" w:rsidRPr="002B76CC" w:rsidRDefault="00961F37" w:rsidP="00961F37"/>
          <w:p w14:paraId="0439E86D" w14:textId="77777777" w:rsidR="00961F37" w:rsidRPr="002B76CC" w:rsidRDefault="00961F37" w:rsidP="00961F37">
            <w:r w:rsidRPr="002B76CC">
              <w:t xml:space="preserve">Проректор по учебной </w:t>
            </w:r>
          </w:p>
          <w:p w14:paraId="76E1A83D" w14:textId="4998C13C" w:rsidR="00961F37" w:rsidRPr="002B76CC" w:rsidRDefault="00961F37" w:rsidP="00961F37">
            <w:r w:rsidRPr="002B76CC">
              <w:t>и методической работе</w:t>
            </w:r>
          </w:p>
          <w:p w14:paraId="4A001ECD" w14:textId="77777777" w:rsidR="00961F37" w:rsidRPr="002B76CC" w:rsidRDefault="00961F37" w:rsidP="00961F37"/>
          <w:p w14:paraId="01AA8BF2" w14:textId="77777777" w:rsidR="00961F37" w:rsidRPr="002B76CC" w:rsidRDefault="00961F37" w:rsidP="00961F37">
            <w:r w:rsidRPr="002B76CC">
              <w:t>_________________Е.А. Каменева</w:t>
            </w:r>
          </w:p>
          <w:p w14:paraId="06C784DB" w14:textId="5B9CC91A" w:rsidR="00961F37" w:rsidRPr="002B76CC" w:rsidRDefault="00D67300" w:rsidP="00D67300">
            <w:pPr>
              <w:jc w:val="center"/>
            </w:pPr>
            <w:r w:rsidRPr="002B76CC">
              <w:t>21.04.</w:t>
            </w:r>
            <w:r w:rsidR="00961F37" w:rsidRPr="002B76CC">
              <w:t>2022 г.</w:t>
            </w:r>
          </w:p>
          <w:p w14:paraId="74BFE3D0" w14:textId="326BE80F" w:rsidR="009C71F5" w:rsidRPr="002B76CC" w:rsidRDefault="009C71F5" w:rsidP="00633F58">
            <w:pPr>
              <w:ind w:left="284"/>
              <w:rPr>
                <w:highlight w:val="yellow"/>
              </w:rPr>
            </w:pPr>
          </w:p>
        </w:tc>
      </w:tr>
    </w:tbl>
    <w:p w14:paraId="0F47BE79" w14:textId="77777777" w:rsidR="00961F37" w:rsidRPr="002B76CC" w:rsidRDefault="00961F37" w:rsidP="003E30C2">
      <w:pPr>
        <w:spacing w:line="276" w:lineRule="auto"/>
        <w:jc w:val="center"/>
        <w:rPr>
          <w:b/>
          <w:sz w:val="32"/>
          <w:szCs w:val="32"/>
        </w:rPr>
      </w:pPr>
    </w:p>
    <w:p w14:paraId="38C442F3" w14:textId="2030E82D" w:rsidR="001D0EBD" w:rsidRPr="002B76CC" w:rsidRDefault="001D0EBD" w:rsidP="003E30C2">
      <w:pPr>
        <w:spacing w:line="276" w:lineRule="auto"/>
        <w:jc w:val="center"/>
        <w:rPr>
          <w:b/>
          <w:sz w:val="32"/>
          <w:szCs w:val="32"/>
        </w:rPr>
      </w:pPr>
      <w:r w:rsidRPr="002B76CC">
        <w:rPr>
          <w:b/>
          <w:sz w:val="32"/>
          <w:szCs w:val="32"/>
        </w:rPr>
        <w:t>Г.И. Хотинская</w:t>
      </w:r>
    </w:p>
    <w:p w14:paraId="5C4946BC" w14:textId="77777777" w:rsidR="005B145A" w:rsidRPr="002B76CC" w:rsidRDefault="005B145A" w:rsidP="003E30C2">
      <w:pPr>
        <w:spacing w:line="276" w:lineRule="auto"/>
        <w:jc w:val="center"/>
        <w:rPr>
          <w:b/>
          <w:caps/>
          <w:sz w:val="32"/>
          <w:szCs w:val="32"/>
        </w:rPr>
      </w:pPr>
    </w:p>
    <w:p w14:paraId="57EDD611" w14:textId="611BAD6F" w:rsidR="00291F7C" w:rsidRPr="002B76CC" w:rsidRDefault="00A34F58" w:rsidP="003E30C2">
      <w:pPr>
        <w:spacing w:line="276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Моделирование финансовой устойчивости компании</w:t>
      </w:r>
    </w:p>
    <w:p w14:paraId="5A3A32C7" w14:textId="77777777" w:rsidR="00291F7C" w:rsidRPr="002B76CC" w:rsidRDefault="00291F7C" w:rsidP="003E30C2">
      <w:pPr>
        <w:spacing w:line="276" w:lineRule="auto"/>
      </w:pPr>
    </w:p>
    <w:p w14:paraId="05BADCA8" w14:textId="77777777" w:rsidR="0038287E" w:rsidRPr="002B76CC" w:rsidRDefault="0038287E" w:rsidP="003E30C2">
      <w:pPr>
        <w:pStyle w:val="11"/>
        <w:spacing w:line="276" w:lineRule="auto"/>
        <w:jc w:val="center"/>
        <w:rPr>
          <w:b/>
          <w:sz w:val="32"/>
          <w:szCs w:val="32"/>
        </w:rPr>
      </w:pPr>
      <w:r w:rsidRPr="002B76CC">
        <w:rPr>
          <w:b/>
          <w:sz w:val="32"/>
          <w:szCs w:val="32"/>
        </w:rPr>
        <w:t>Рабочая программа дисциплины</w:t>
      </w:r>
    </w:p>
    <w:p w14:paraId="70FDE52E" w14:textId="364CCD92" w:rsidR="00A34F58" w:rsidRDefault="00A34F58" w:rsidP="00A34F58">
      <w:pPr>
        <w:rPr>
          <w:b/>
          <w:sz w:val="32"/>
          <w:szCs w:val="32"/>
        </w:rPr>
      </w:pPr>
    </w:p>
    <w:p w14:paraId="574E16A9" w14:textId="77777777" w:rsidR="00A34F58" w:rsidRDefault="00A34F58" w:rsidP="00A34F58">
      <w:pPr>
        <w:tabs>
          <w:tab w:val="left" w:pos="709"/>
          <w:tab w:val="left" w:pos="993"/>
        </w:tabs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14:paraId="69C84276" w14:textId="77777777" w:rsidR="00A34F58" w:rsidRDefault="00A34F58" w:rsidP="00A34F58">
      <w:pPr>
        <w:tabs>
          <w:tab w:val="left" w:pos="709"/>
          <w:tab w:val="left" w:pos="993"/>
        </w:tabs>
        <w:jc w:val="center"/>
        <w:rPr>
          <w:szCs w:val="28"/>
        </w:rPr>
      </w:pPr>
      <w:r>
        <w:rPr>
          <w:szCs w:val="28"/>
        </w:rPr>
        <w:t>38.04.01 «Экономика», направленность программы магистратуры «Бизнес-среда и корпоративные финансы»</w:t>
      </w:r>
    </w:p>
    <w:p w14:paraId="3FEDFF8F" w14:textId="77777777" w:rsidR="001526F3" w:rsidRPr="002B76CC" w:rsidRDefault="001526F3" w:rsidP="003E30C2">
      <w:pPr>
        <w:spacing w:line="276" w:lineRule="auto"/>
        <w:jc w:val="center"/>
        <w:rPr>
          <w:szCs w:val="28"/>
        </w:rPr>
      </w:pPr>
    </w:p>
    <w:p w14:paraId="694DCB50" w14:textId="77777777" w:rsidR="0019357F" w:rsidRPr="002B76CC" w:rsidRDefault="0019357F" w:rsidP="003E30C2">
      <w:pPr>
        <w:suppressAutoHyphens/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>Рекомендовано Ученым советом Факультета экономики и бизнеса</w:t>
      </w:r>
    </w:p>
    <w:p w14:paraId="34C4DF01" w14:textId="59418309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 xml:space="preserve">протокол № </w:t>
      </w:r>
      <w:r w:rsidR="00337D1A" w:rsidRPr="002B76CC">
        <w:rPr>
          <w:i/>
          <w:szCs w:val="28"/>
        </w:rPr>
        <w:t>18</w:t>
      </w:r>
      <w:r w:rsidR="00EB3867" w:rsidRPr="002B76CC">
        <w:rPr>
          <w:i/>
          <w:szCs w:val="28"/>
        </w:rPr>
        <w:t xml:space="preserve"> </w:t>
      </w:r>
      <w:r w:rsidRPr="002B76CC">
        <w:rPr>
          <w:i/>
          <w:szCs w:val="28"/>
        </w:rPr>
        <w:t xml:space="preserve">от </w:t>
      </w:r>
      <w:r w:rsidR="00234E6E" w:rsidRPr="002B76CC">
        <w:rPr>
          <w:i/>
          <w:szCs w:val="28"/>
        </w:rPr>
        <w:t>19</w:t>
      </w:r>
      <w:r w:rsidR="00EB3867" w:rsidRPr="002B76CC">
        <w:rPr>
          <w:i/>
          <w:szCs w:val="28"/>
        </w:rPr>
        <w:t>.0</w:t>
      </w:r>
      <w:r w:rsidR="00234E6E" w:rsidRPr="002B76CC">
        <w:rPr>
          <w:i/>
          <w:szCs w:val="28"/>
        </w:rPr>
        <w:t>4</w:t>
      </w:r>
      <w:r w:rsidR="00EB3867" w:rsidRPr="002B76CC">
        <w:rPr>
          <w:i/>
          <w:szCs w:val="28"/>
        </w:rPr>
        <w:t>.</w:t>
      </w:r>
      <w:r w:rsidRPr="002B76CC">
        <w:rPr>
          <w:i/>
          <w:szCs w:val="28"/>
        </w:rPr>
        <w:t>20</w:t>
      </w:r>
      <w:r w:rsidR="00234E6E" w:rsidRPr="002B76CC">
        <w:rPr>
          <w:i/>
          <w:szCs w:val="28"/>
        </w:rPr>
        <w:t>22</w:t>
      </w:r>
      <w:r w:rsidRPr="002B76CC">
        <w:rPr>
          <w:i/>
          <w:szCs w:val="28"/>
        </w:rPr>
        <w:t>г.</w:t>
      </w:r>
    </w:p>
    <w:p w14:paraId="7FAC0080" w14:textId="77777777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</w:p>
    <w:p w14:paraId="049C3839" w14:textId="77777777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 xml:space="preserve">Одобрено Советом учебно-научного департамента корпоративных финансов </w:t>
      </w:r>
    </w:p>
    <w:p w14:paraId="782590C9" w14:textId="77777777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>и корпоративного управления</w:t>
      </w:r>
    </w:p>
    <w:p w14:paraId="5430640E" w14:textId="4C2DC259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 xml:space="preserve">протокол № </w:t>
      </w:r>
      <w:r w:rsidR="00234E6E" w:rsidRPr="002B76CC">
        <w:rPr>
          <w:i/>
          <w:szCs w:val="28"/>
        </w:rPr>
        <w:t>25</w:t>
      </w:r>
      <w:r w:rsidRPr="002B76CC">
        <w:rPr>
          <w:i/>
          <w:szCs w:val="28"/>
        </w:rPr>
        <w:t xml:space="preserve"> от </w:t>
      </w:r>
      <w:r w:rsidR="00234E6E" w:rsidRPr="002B76CC">
        <w:rPr>
          <w:i/>
          <w:szCs w:val="28"/>
        </w:rPr>
        <w:t>15</w:t>
      </w:r>
      <w:r w:rsidRPr="002B76CC">
        <w:rPr>
          <w:i/>
          <w:szCs w:val="28"/>
        </w:rPr>
        <w:t>.0</w:t>
      </w:r>
      <w:r w:rsidR="00234E6E" w:rsidRPr="002B76CC">
        <w:rPr>
          <w:i/>
          <w:szCs w:val="28"/>
        </w:rPr>
        <w:t>3</w:t>
      </w:r>
      <w:r w:rsidRPr="002B76CC">
        <w:rPr>
          <w:i/>
          <w:szCs w:val="28"/>
        </w:rPr>
        <w:t>.20</w:t>
      </w:r>
      <w:r w:rsidR="00234E6E" w:rsidRPr="002B76CC">
        <w:rPr>
          <w:i/>
          <w:szCs w:val="28"/>
        </w:rPr>
        <w:t>22</w:t>
      </w:r>
      <w:r w:rsidRPr="002B76CC">
        <w:rPr>
          <w:i/>
          <w:szCs w:val="28"/>
        </w:rPr>
        <w:t xml:space="preserve"> г.</w:t>
      </w:r>
    </w:p>
    <w:p w14:paraId="1B211549" w14:textId="0A63C49A" w:rsidR="00D04AF6" w:rsidRPr="002B76CC" w:rsidRDefault="00D04AF6" w:rsidP="00A34F58">
      <w:pPr>
        <w:spacing w:line="276" w:lineRule="auto"/>
      </w:pPr>
    </w:p>
    <w:p w14:paraId="43C40733" w14:textId="77777777" w:rsidR="00A34F58" w:rsidRDefault="00A34F58" w:rsidP="003E30C2">
      <w:pPr>
        <w:spacing w:line="276" w:lineRule="auto"/>
        <w:jc w:val="center"/>
      </w:pPr>
    </w:p>
    <w:p w14:paraId="5B5B8673" w14:textId="3090F2EC" w:rsidR="009A4998" w:rsidRPr="002B76CC" w:rsidRDefault="001D0EBD" w:rsidP="003E30C2">
      <w:pPr>
        <w:spacing w:line="276" w:lineRule="auto"/>
        <w:jc w:val="center"/>
      </w:pPr>
      <w:r w:rsidRPr="002B76CC">
        <w:t>Москва 20</w:t>
      </w:r>
      <w:r w:rsidR="0019357F" w:rsidRPr="002B76CC">
        <w:t>22</w:t>
      </w:r>
    </w:p>
    <w:p w14:paraId="55ED9768" w14:textId="77777777" w:rsidR="001D0EBD" w:rsidRPr="002B76CC" w:rsidRDefault="001D0EBD" w:rsidP="003E30C2">
      <w:pPr>
        <w:spacing w:line="276" w:lineRule="auto"/>
        <w:jc w:val="center"/>
        <w:rPr>
          <w:b/>
        </w:rPr>
        <w:sectPr w:rsidR="001D0EBD" w:rsidRPr="002B76CC" w:rsidSect="004619D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16D65B68" w14:textId="6FD1EB75" w:rsidR="00ED72F7" w:rsidRPr="002B76CC" w:rsidRDefault="00D32094" w:rsidP="003E30C2">
      <w:pPr>
        <w:spacing w:line="276" w:lineRule="auto"/>
        <w:jc w:val="center"/>
        <w:rPr>
          <w:b/>
        </w:rPr>
      </w:pPr>
      <w:r w:rsidRPr="002B76CC">
        <w:rPr>
          <w:b/>
        </w:rPr>
        <w:lastRenderedPageBreak/>
        <w:t>Содержание</w:t>
      </w:r>
    </w:p>
    <w:p w14:paraId="387D6A77" w14:textId="77777777" w:rsidR="00ED72F7" w:rsidRPr="002B76CC" w:rsidRDefault="00ED72F7" w:rsidP="003E30C2">
      <w:pPr>
        <w:spacing w:line="276" w:lineRule="auto"/>
        <w:jc w:val="center"/>
        <w:rPr>
          <w:b/>
        </w:rPr>
      </w:pPr>
    </w:p>
    <w:p w14:paraId="108BA1D6" w14:textId="460EBDE9" w:rsidR="00377909" w:rsidRPr="002B76CC" w:rsidRDefault="00775453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2B76CC">
        <w:rPr>
          <w:b w:val="0"/>
          <w:sz w:val="24"/>
        </w:rPr>
        <w:fldChar w:fldCharType="begin"/>
      </w:r>
      <w:r w:rsidRPr="002B76CC">
        <w:rPr>
          <w:b w:val="0"/>
          <w:sz w:val="24"/>
        </w:rPr>
        <w:instrText xml:space="preserve"> TOC \o "1-3" \h \z \u </w:instrText>
      </w:r>
      <w:r w:rsidRPr="002B76CC">
        <w:rPr>
          <w:b w:val="0"/>
          <w:sz w:val="24"/>
        </w:rPr>
        <w:fldChar w:fldCharType="separate"/>
      </w:r>
      <w:hyperlink w:anchor="_Toc100223773" w:history="1">
        <w:r w:rsidR="00377909" w:rsidRPr="002B76CC">
          <w:rPr>
            <w:rStyle w:val="a6"/>
            <w:b w:val="0"/>
            <w:color w:val="auto"/>
          </w:rPr>
          <w:t>1.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Наименование дисциплины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_Toc100223773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4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7CC3A0D" w14:textId="2D6985E5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4" w:history="1">
        <w:r w:rsidR="00377909" w:rsidRPr="002B76CC">
          <w:rPr>
            <w:rStyle w:val="a6"/>
            <w:b w:val="0"/>
            <w:color w:val="auto"/>
          </w:rPr>
          <w:t>2.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_Toc100223774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4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0DBDE1D" w14:textId="162AAD48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5" w:history="1">
        <w:r w:rsidR="00377909" w:rsidRPr="002B76CC">
          <w:rPr>
            <w:rStyle w:val="a6"/>
            <w:b w:val="0"/>
            <w:color w:val="auto"/>
          </w:rPr>
          <w:t>3.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Место дисциплины в структуре образовательной программы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_Toc100223775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5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DE4CCC3" w14:textId="611005B9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6" w:history="1">
        <w:r w:rsidR="00377909" w:rsidRPr="002B76CC">
          <w:rPr>
            <w:rStyle w:val="a6"/>
            <w:b w:val="0"/>
            <w:color w:val="auto"/>
          </w:rPr>
          <w:t>4.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_Toc100223776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6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6D902097" w14:textId="2889FADF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7" w:history="1">
        <w:r w:rsidR="00377909" w:rsidRPr="002B76CC">
          <w:rPr>
            <w:rStyle w:val="a6"/>
            <w:b w:val="0"/>
            <w:color w:val="auto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_Toc100223777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6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4D3F3332" w14:textId="051E11CE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8" w:history="1">
        <w:r w:rsidR="00377909" w:rsidRPr="002B76CC">
          <w:rPr>
            <w:rStyle w:val="a6"/>
            <w:b w:val="0"/>
            <w:bCs/>
            <w:color w:val="auto"/>
            <w:kern w:val="32"/>
          </w:rPr>
          <w:t>5.1. Содержание дисциплины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_Toc100223778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6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0C9BE633" w14:textId="062AA679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9" w:history="1">
        <w:r w:rsidR="00377909" w:rsidRPr="002B76CC">
          <w:rPr>
            <w:rStyle w:val="a6"/>
            <w:b w:val="0"/>
            <w:color w:val="auto"/>
          </w:rPr>
          <w:t>5.2 Учебно-тематический план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_Toc100223779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9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3DAEE9E" w14:textId="1A1157E2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0" w:history="1">
        <w:r w:rsidR="00377909" w:rsidRPr="002B76CC">
          <w:rPr>
            <w:rStyle w:val="a6"/>
            <w:b w:val="0"/>
            <w:color w:val="auto"/>
          </w:rPr>
          <w:t>5.3. Содержание семинаров, практических занятий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_Toc100223780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10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101172A" w14:textId="5B356155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1" w:history="1">
        <w:r w:rsidR="00377909" w:rsidRPr="002B76CC">
          <w:rPr>
            <w:rStyle w:val="a6"/>
            <w:b w:val="0"/>
            <w:color w:val="auto"/>
          </w:rPr>
          <w:t>6. Перечень учебно-методического обеспечения для самостоятельной работы обучающихся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_Toc100223781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1E27215" w14:textId="4FE08C8C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2" w:history="1">
        <w:r w:rsidR="00377909" w:rsidRPr="002B76CC">
          <w:rPr>
            <w:rStyle w:val="a6"/>
            <w:b w:val="0"/>
            <w:color w:val="auto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_Toc100223782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73F88F1" w14:textId="10FDF065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3" w:history="1">
        <w:r w:rsidR="00377909" w:rsidRPr="002B76CC">
          <w:rPr>
            <w:rStyle w:val="a6"/>
            <w:b w:val="0"/>
            <w:color w:val="auto"/>
          </w:rPr>
          <w:t>6.2. Методическое обеспечение для аудиторной и внеаудиторной самостоятельной работы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_Toc100223783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13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B753C05" w14:textId="5D702878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4" w:history="1">
        <w:r w:rsidR="00377909" w:rsidRPr="002B76CC">
          <w:rPr>
            <w:rStyle w:val="a6"/>
            <w:b w:val="0"/>
            <w:color w:val="auto"/>
          </w:rPr>
          <w:t>7. Фонд оценочных средств для проведения промежуточной аттестации обучающихся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_Toc100223784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18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B8C8E0A" w14:textId="35F7F7F7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5" w:history="1">
        <w:r w:rsidR="00377909" w:rsidRPr="002B76CC">
          <w:rPr>
            <w:rStyle w:val="a6"/>
            <w:b w:val="0"/>
            <w:color w:val="auto"/>
          </w:rPr>
          <w:t>8. Перечень основной и дополнительной учебной литературы, необходимой для освоения дисциплины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_Toc100223785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28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3A320A26" w14:textId="38299023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6" w:history="1">
        <w:r w:rsidR="00377909" w:rsidRPr="002B76CC">
          <w:rPr>
            <w:rStyle w:val="a6"/>
            <w:b w:val="0"/>
            <w:color w:val="auto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_Toc100223786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29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2CBC1897" w14:textId="278EDE83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7" w:history="1">
        <w:r w:rsidR="00377909" w:rsidRPr="002B76CC">
          <w:rPr>
            <w:rStyle w:val="a6"/>
            <w:b w:val="0"/>
            <w:color w:val="auto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_Toc100223787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31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470828F4" w14:textId="614731F8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8" w:history="1">
        <w:r w:rsidR="00377909" w:rsidRPr="002B76CC">
          <w:rPr>
            <w:rStyle w:val="a6"/>
            <w:rFonts w:eastAsia="Calibri"/>
            <w:b w:val="0"/>
            <w:bCs/>
            <w:color w:val="auto"/>
            <w:kern w:val="32"/>
          </w:rPr>
          <w:t>11. 1. Комплект лицензионного программного обеспечения: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_Toc100223788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31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F17F927" w14:textId="439D6D2B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9" w:history="1">
        <w:r w:rsidR="00377909" w:rsidRPr="002B76CC">
          <w:rPr>
            <w:rStyle w:val="a6"/>
            <w:rFonts w:eastAsia="Calibri"/>
            <w:b w:val="0"/>
            <w:bCs/>
            <w:color w:val="auto"/>
            <w:kern w:val="32"/>
          </w:rPr>
          <w:t>11.2. Современные профессиональные базы данных и информационные справочные системы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_Toc100223789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5BDFED8" w14:textId="1592B309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90" w:history="1">
        <w:r w:rsidR="00377909" w:rsidRPr="002B76CC">
          <w:rPr>
            <w:rStyle w:val="a6"/>
            <w:b w:val="0"/>
            <w:color w:val="auto"/>
          </w:rPr>
          <w:t>11.3. Сертифицированные программные и аппаратные средства защиты информации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_Toc100223790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4E68EB8" w14:textId="4588132E" w:rsidR="00377909" w:rsidRPr="002B76CC" w:rsidRDefault="001E5F99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Style w:val="a6"/>
          <w:b w:val="0"/>
          <w:color w:val="auto"/>
        </w:rPr>
      </w:pPr>
      <w:hyperlink w:anchor="_Toc100223791" w:history="1">
        <w:r w:rsidR="00377909" w:rsidRPr="002B76CC">
          <w:rPr>
            <w:rStyle w:val="a6"/>
            <w:b w:val="0"/>
            <w:color w:val="auto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_Toc100223791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1EE730F" w14:textId="245ED6B7" w:rsidR="00377909" w:rsidRPr="002B76CC" w:rsidRDefault="00377909" w:rsidP="00377909">
      <w:pPr>
        <w:rPr>
          <w:rFonts w:eastAsiaTheme="minorEastAsia"/>
          <w:noProof/>
        </w:rPr>
      </w:pPr>
    </w:p>
    <w:p w14:paraId="655FFC73" w14:textId="270DBFED" w:rsidR="00377909" w:rsidRPr="002B76CC" w:rsidRDefault="00377909" w:rsidP="00377909">
      <w:pPr>
        <w:rPr>
          <w:rFonts w:eastAsiaTheme="minorEastAsia"/>
          <w:noProof/>
        </w:rPr>
      </w:pPr>
    </w:p>
    <w:p w14:paraId="5588ADC1" w14:textId="5D176C3F" w:rsidR="00377909" w:rsidRPr="002B76CC" w:rsidRDefault="00377909" w:rsidP="00377909">
      <w:pPr>
        <w:rPr>
          <w:rFonts w:eastAsiaTheme="minorEastAsia"/>
          <w:noProof/>
        </w:rPr>
      </w:pPr>
    </w:p>
    <w:p w14:paraId="66A08DC4" w14:textId="77777777" w:rsidR="00377909" w:rsidRPr="002B76CC" w:rsidRDefault="00377909" w:rsidP="00377909">
      <w:pPr>
        <w:rPr>
          <w:rFonts w:eastAsiaTheme="minorEastAsia"/>
          <w:noProof/>
        </w:rPr>
      </w:pPr>
    </w:p>
    <w:p w14:paraId="083380EC" w14:textId="65B3400E" w:rsidR="00922F70" w:rsidRDefault="00775453" w:rsidP="00F024AE">
      <w:pPr>
        <w:pStyle w:val="1"/>
        <w:ind w:left="0" w:firstLine="709"/>
      </w:pPr>
      <w:r w:rsidRPr="002B76CC">
        <w:rPr>
          <w:noProof/>
          <w:sz w:val="24"/>
          <w:szCs w:val="24"/>
        </w:rPr>
        <w:lastRenderedPageBreak/>
        <w:fldChar w:fldCharType="end"/>
      </w:r>
      <w:bookmarkStart w:id="0" w:name="_Toc100223773"/>
      <w:r w:rsidR="002031D1" w:rsidRPr="002B76CC">
        <w:t>Наименование дисциплины</w:t>
      </w:r>
      <w:bookmarkEnd w:id="0"/>
      <w:r w:rsidR="00922F70" w:rsidRPr="002B76CC">
        <w:t xml:space="preserve"> </w:t>
      </w:r>
    </w:p>
    <w:p w14:paraId="28AD4BBA" w14:textId="30AEBF07" w:rsidR="00A34F58" w:rsidRDefault="00A34F58" w:rsidP="00A34F58">
      <w:pPr>
        <w:rPr>
          <w:lang w:eastAsia="x-none"/>
        </w:rPr>
      </w:pPr>
      <w:r>
        <w:rPr>
          <w:lang w:eastAsia="x-none"/>
        </w:rPr>
        <w:t>Моделирование финансовой устойчивости компании</w:t>
      </w:r>
    </w:p>
    <w:p w14:paraId="3AE3414A" w14:textId="77777777" w:rsidR="00A34F58" w:rsidRPr="00A34F58" w:rsidRDefault="00A34F58" w:rsidP="00A34F58">
      <w:pPr>
        <w:rPr>
          <w:lang w:eastAsia="x-none"/>
        </w:rPr>
      </w:pPr>
    </w:p>
    <w:p w14:paraId="145F7206" w14:textId="2C5A4EEA" w:rsidR="00DD64B6" w:rsidRPr="002B76CC" w:rsidRDefault="00DD64B6" w:rsidP="00D97739">
      <w:pPr>
        <w:pStyle w:val="1"/>
        <w:ind w:left="0" w:firstLine="709"/>
      </w:pPr>
      <w:bookmarkStart w:id="1" w:name="_Toc100223774"/>
      <w:r w:rsidRPr="002B76CC">
        <w:t xml:space="preserve">Перечень </w:t>
      </w:r>
      <w:r w:rsidR="00A40B47" w:rsidRPr="002B76CC"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976"/>
        <w:gridCol w:w="3544"/>
      </w:tblGrid>
      <w:tr w:rsidR="002B76CC" w:rsidRPr="002B76CC" w14:paraId="48F4DB9E" w14:textId="77777777" w:rsidTr="003F402F">
        <w:tc>
          <w:tcPr>
            <w:tcW w:w="1242" w:type="dxa"/>
            <w:shd w:val="clear" w:color="auto" w:fill="auto"/>
          </w:tcPr>
          <w:p w14:paraId="2CA614AA" w14:textId="254F051A" w:rsidR="001526F3" w:rsidRPr="002B76CC" w:rsidRDefault="001526F3" w:rsidP="002B76CC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2" w:name="_Hlk481747101"/>
            <w:bookmarkStart w:id="3" w:name="_Toc201759323"/>
            <w:r w:rsidRPr="002B76CC">
              <w:rPr>
                <w:sz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7A739858" w14:textId="77777777" w:rsidR="001526F3" w:rsidRPr="002B76CC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14:paraId="3FA858F6" w14:textId="44B7AB3E" w:rsidR="001526F3" w:rsidRPr="002B76CC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544" w:type="dxa"/>
            <w:shd w:val="clear" w:color="auto" w:fill="auto"/>
          </w:tcPr>
          <w:p w14:paraId="3869ABE9" w14:textId="265ECF0B" w:rsidR="001526F3" w:rsidRPr="002B76CC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Результаты обучения (умения и знания</w:t>
            </w:r>
            <w:r w:rsidR="00234E6E" w:rsidRPr="002B76CC">
              <w:rPr>
                <w:sz w:val="24"/>
              </w:rPr>
              <w:t xml:space="preserve">), соотнесенные с </w:t>
            </w:r>
            <w:r w:rsidRPr="002B76CC">
              <w:rPr>
                <w:sz w:val="24"/>
              </w:rPr>
              <w:t>индикаторами достижения компетенции</w:t>
            </w:r>
          </w:p>
        </w:tc>
      </w:tr>
      <w:tr w:rsidR="002B76CC" w:rsidRPr="002B76CC" w14:paraId="0AB09ED0" w14:textId="77777777" w:rsidTr="003F402F">
        <w:tc>
          <w:tcPr>
            <w:tcW w:w="1242" w:type="dxa"/>
            <w:vMerge w:val="restart"/>
            <w:shd w:val="clear" w:color="auto" w:fill="auto"/>
          </w:tcPr>
          <w:p w14:paraId="7ED4606F" w14:textId="3C6513A0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ПКН-1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4848A2C" w14:textId="0139C67D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976" w:type="dxa"/>
            <w:shd w:val="clear" w:color="auto" w:fill="auto"/>
          </w:tcPr>
          <w:p w14:paraId="5BB57999" w14:textId="6EB7BEF0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544" w:type="dxa"/>
            <w:shd w:val="clear" w:color="auto" w:fill="auto"/>
          </w:tcPr>
          <w:p w14:paraId="6CFFBA38" w14:textId="5608AFFA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современные концепции финансов и кредита, а также методологию исследования финансового рынка</w:t>
            </w:r>
            <w:r w:rsidR="00981BDB" w:rsidRPr="002B76CC">
              <w:rPr>
                <w:sz w:val="24"/>
              </w:rPr>
              <w:t xml:space="preserve"> и его участников разного уровня управления для выявления проблемных ситуаций</w:t>
            </w:r>
          </w:p>
          <w:p w14:paraId="5C06C496" w14:textId="7F39EF0F" w:rsidR="004E3BAE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4E3BAE" w:rsidRPr="002B76CC">
              <w:rPr>
                <w:sz w:val="24"/>
              </w:rPr>
              <w:t>идентифицировать проблемы финансового характера в деятельности различных институтов отраслевого и регионального, национального и глобального масштаба</w:t>
            </w:r>
          </w:p>
        </w:tc>
      </w:tr>
      <w:tr w:rsidR="002B76CC" w:rsidRPr="002B76CC" w14:paraId="65B51265" w14:textId="77777777" w:rsidTr="003F402F">
        <w:tc>
          <w:tcPr>
            <w:tcW w:w="1242" w:type="dxa"/>
            <w:vMerge/>
            <w:shd w:val="clear" w:color="auto" w:fill="auto"/>
          </w:tcPr>
          <w:p w14:paraId="0127F47E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4DB43D0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AC56BB1" w14:textId="7F81D7E1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3544" w:type="dxa"/>
            <w:shd w:val="clear" w:color="auto" w:fill="auto"/>
          </w:tcPr>
          <w:p w14:paraId="7DBD9482" w14:textId="4D46ED27" w:rsidR="002532F6" w:rsidRPr="002B76CC" w:rsidRDefault="002532F6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4E3BAE" w:rsidRPr="002B76CC">
              <w:rPr>
                <w:rFonts w:eastAsia="Calibri"/>
                <w:bCs/>
                <w:iCs/>
                <w:sz w:val="24"/>
                <w:lang w:eastAsia="en-US"/>
              </w:rPr>
              <w:t>инструментарий для измерения риска в разных проблемных ситуациях</w:t>
            </w:r>
          </w:p>
          <w:p w14:paraId="22C11E53" w14:textId="73409309" w:rsidR="004E3BAE" w:rsidRPr="002B76CC" w:rsidRDefault="002532F6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4E3BAE"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риски в разных проблемных ситуациях, интерпретировать полученные результаты,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ранжировать проблемные ситуации и </w:t>
            </w:r>
            <w:proofErr w:type="spellStart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приоритезировать</w:t>
            </w:r>
            <w:proofErr w:type="spellEnd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 инструментарий</w:t>
            </w:r>
            <w:r w:rsidR="00981BDB" w:rsidRPr="002B76CC">
              <w:rPr>
                <w:rFonts w:eastAsia="Calibri"/>
                <w:bCs/>
                <w:iCs/>
                <w:sz w:val="24"/>
                <w:lang w:eastAsia="en-US"/>
              </w:rPr>
              <w:t>, применяемый для их устранения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</w:p>
        </w:tc>
      </w:tr>
      <w:tr w:rsidR="002B76CC" w:rsidRPr="002B76CC" w14:paraId="2A849439" w14:textId="77777777" w:rsidTr="003F402F">
        <w:tc>
          <w:tcPr>
            <w:tcW w:w="1242" w:type="dxa"/>
            <w:vMerge/>
            <w:shd w:val="clear" w:color="auto" w:fill="auto"/>
          </w:tcPr>
          <w:p w14:paraId="58BF82E4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0D3B72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4AE5D5C" w14:textId="49AD33FE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544" w:type="dxa"/>
            <w:shd w:val="clear" w:color="auto" w:fill="auto"/>
          </w:tcPr>
          <w:p w14:paraId="3AB303C3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технологии и инструментарий для выдвижения гипотез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  <w:p w14:paraId="304036D7" w14:textId="00A4219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альтернативы и расставлять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lastRenderedPageBreak/>
              <w:t xml:space="preserve">приоритеты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</w:tc>
      </w:tr>
      <w:tr w:rsidR="002B76CC" w:rsidRPr="002B76CC" w14:paraId="533C1D40" w14:textId="77777777" w:rsidTr="003F402F">
        <w:tc>
          <w:tcPr>
            <w:tcW w:w="1242" w:type="dxa"/>
            <w:vMerge/>
            <w:shd w:val="clear" w:color="auto" w:fill="auto"/>
          </w:tcPr>
          <w:p w14:paraId="1017DCBD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E7BFD99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75BCC699" w14:textId="664411CE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544" w:type="dxa"/>
            <w:shd w:val="clear" w:color="auto" w:fill="auto"/>
          </w:tcPr>
          <w:p w14:paraId="60E9AE49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технологии оценки эффективности/результативности финансовых решений</w:t>
            </w:r>
          </w:p>
          <w:p w14:paraId="661BCAB3" w14:textId="7FD019D5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формулировать стратегии и «дорожные карты» для их реализации</w:t>
            </w:r>
          </w:p>
        </w:tc>
      </w:tr>
      <w:tr w:rsidR="002B76CC" w:rsidRPr="002B76CC" w14:paraId="38CC2DA7" w14:textId="77777777" w:rsidTr="003F402F">
        <w:tc>
          <w:tcPr>
            <w:tcW w:w="1242" w:type="dxa"/>
            <w:vMerge w:val="restart"/>
            <w:shd w:val="clear" w:color="auto" w:fill="auto"/>
          </w:tcPr>
          <w:p w14:paraId="6CDFD3A9" w14:textId="2D9CCD3B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ПК-1</w:t>
            </w:r>
          </w:p>
          <w:p w14:paraId="749A0B4C" w14:textId="2374E365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54B046B6" w14:textId="30D14FCF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>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</w:t>
            </w:r>
          </w:p>
        </w:tc>
        <w:tc>
          <w:tcPr>
            <w:tcW w:w="2976" w:type="dxa"/>
            <w:shd w:val="clear" w:color="auto" w:fill="auto"/>
          </w:tcPr>
          <w:p w14:paraId="4D509530" w14:textId="4D9E0061" w:rsidR="0093428F" w:rsidRPr="002B76CC" w:rsidRDefault="0093428F" w:rsidP="00AF2E0B">
            <w:pPr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Применяет передовые концепции, технологии, модели для обоснования стратегии корпоративного роста</w:t>
            </w:r>
          </w:p>
        </w:tc>
        <w:tc>
          <w:tcPr>
            <w:tcW w:w="3544" w:type="dxa"/>
            <w:shd w:val="clear" w:color="auto" w:fill="auto"/>
          </w:tcPr>
          <w:p w14:paraId="27782DA1" w14:textId="37C72841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передовые концепции, технологии и модели корпоративного развития/роста </w:t>
            </w:r>
          </w:p>
          <w:p w14:paraId="487B2F23" w14:textId="38BDEA15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t>Уметь</w:t>
            </w:r>
            <w:r w:rsidRPr="002B76CC">
              <w:rPr>
                <w:b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адаптировать передовые технологии и практики к условиям российской бизнес-среды </w:t>
            </w:r>
          </w:p>
        </w:tc>
      </w:tr>
      <w:tr w:rsidR="002B76CC" w:rsidRPr="002B76CC" w14:paraId="3ED77BFA" w14:textId="77777777" w:rsidTr="003F402F">
        <w:tc>
          <w:tcPr>
            <w:tcW w:w="1242" w:type="dxa"/>
            <w:vMerge/>
            <w:shd w:val="clear" w:color="auto" w:fill="auto"/>
          </w:tcPr>
          <w:p w14:paraId="0C0034A4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EF02A4D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E93CB0D" w14:textId="05C073E6" w:rsidR="0093428F" w:rsidRPr="002B76CC" w:rsidRDefault="0093428F" w:rsidP="00AF2E0B">
            <w:pPr>
              <w:pStyle w:val="a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6CC">
              <w:rPr>
                <w:rFonts w:ascii="Times New Roman" w:hAnsi="Times New Roman"/>
                <w:sz w:val="24"/>
                <w:szCs w:val="24"/>
              </w:rPr>
              <w:t>Выявляет и использует инструментарий роста, адекватный современной российской бизнес-среде</w:t>
            </w:r>
          </w:p>
        </w:tc>
        <w:tc>
          <w:tcPr>
            <w:tcW w:w="3544" w:type="dxa"/>
            <w:shd w:val="clear" w:color="auto" w:fill="auto"/>
          </w:tcPr>
          <w:p w14:paraId="760FE0D8" w14:textId="17A3D15F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инструментарий создания стоимости бизнеса с помощью цифровых преобразований</w:t>
            </w:r>
          </w:p>
          <w:p w14:paraId="5A31AD70" w14:textId="0B1ED429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2B76CC">
              <w:rPr>
                <w:rFonts w:eastAsia="Calibri"/>
                <w:sz w:val="24"/>
                <w:lang w:eastAsia="en-US"/>
              </w:rPr>
              <w:t xml:space="preserve"> адаптировать инструментарий роста к </w:t>
            </w:r>
            <w:r w:rsidRPr="002B76CC">
              <w:rPr>
                <w:sz w:val="24"/>
              </w:rPr>
              <w:t>компаниям различных видов деятельности</w:t>
            </w:r>
          </w:p>
        </w:tc>
      </w:tr>
      <w:tr w:rsidR="002B76CC" w:rsidRPr="002B76CC" w14:paraId="7F1EFCC8" w14:textId="77777777" w:rsidTr="003F402F">
        <w:tc>
          <w:tcPr>
            <w:tcW w:w="1242" w:type="dxa"/>
            <w:vMerge w:val="restart"/>
            <w:shd w:val="clear" w:color="auto" w:fill="auto"/>
          </w:tcPr>
          <w:p w14:paraId="1A6846B6" w14:textId="04F90A6A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ПК-4</w:t>
            </w:r>
          </w:p>
          <w:p w14:paraId="647B3DD8" w14:textId="611148C4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700771C" w14:textId="714F353D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>Способность систематизировать бизнес-процессы, формировать методологию финансового планирования и прогнозирования, моделировать денежные потоки на основе новых финансовых технологий</w:t>
            </w:r>
          </w:p>
        </w:tc>
        <w:tc>
          <w:tcPr>
            <w:tcW w:w="2976" w:type="dxa"/>
            <w:shd w:val="clear" w:color="auto" w:fill="auto"/>
          </w:tcPr>
          <w:p w14:paraId="17E65FBD" w14:textId="31A37D42" w:rsidR="0093428F" w:rsidRPr="002B76CC" w:rsidRDefault="0093428F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1.Структурирует, систематизирует и формализует бизнес-процессы для последующего их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  <w:tc>
          <w:tcPr>
            <w:tcW w:w="3544" w:type="dxa"/>
            <w:shd w:val="clear" w:color="auto" w:fill="auto"/>
          </w:tcPr>
          <w:p w14:paraId="321C201F" w14:textId="77777777" w:rsidR="004E3BAE" w:rsidRPr="002B76CC" w:rsidRDefault="004E3BAE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sz w:val="24"/>
              </w:rPr>
              <w:t xml:space="preserve"> технологии декомпозиции бизнес-процессов и подходы к их систематизации; методологию финансового планирования и прогнозирования</w:t>
            </w:r>
          </w:p>
          <w:p w14:paraId="20FF59A6" w14:textId="135A1E2F" w:rsidR="0093428F" w:rsidRPr="002B76CC" w:rsidRDefault="004E3BAE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Уметь</w:t>
            </w:r>
            <w:r w:rsidRPr="002B76CC">
              <w:rPr>
                <w:sz w:val="24"/>
              </w:rPr>
              <w:t xml:space="preserve"> формализовать бизнес-процессы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</w:tr>
      <w:tr w:rsidR="002B76CC" w:rsidRPr="002B76CC" w14:paraId="4F145AEE" w14:textId="77777777" w:rsidTr="003F402F">
        <w:tc>
          <w:tcPr>
            <w:tcW w:w="1242" w:type="dxa"/>
            <w:vMerge/>
            <w:shd w:val="clear" w:color="auto" w:fill="auto"/>
          </w:tcPr>
          <w:p w14:paraId="62D48FCC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F9D6ACA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5168D85" w14:textId="2E3A0829" w:rsidR="0093428F" w:rsidRPr="002B76CC" w:rsidRDefault="0093428F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2.Формирует методологию финансового планирования и прогнозирования и на этой основе моделирует финансовую стратегию развития бизнеса</w:t>
            </w:r>
          </w:p>
        </w:tc>
        <w:tc>
          <w:tcPr>
            <w:tcW w:w="3544" w:type="dxa"/>
            <w:shd w:val="clear" w:color="auto" w:fill="auto"/>
          </w:tcPr>
          <w:p w14:paraId="41462D67" w14:textId="67F033B1" w:rsidR="0093428F" w:rsidRPr="002B76CC" w:rsidRDefault="009B4E37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iCs/>
                <w:sz w:val="24"/>
              </w:rPr>
              <w:t>технологии</w:t>
            </w:r>
            <w:r w:rsidRPr="002B76CC">
              <w:rPr>
                <w:sz w:val="24"/>
              </w:rPr>
              <w:t xml:space="preserve"> сценарного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 с учетом изменений в бизнес-среде</w:t>
            </w:r>
          </w:p>
          <w:p w14:paraId="68278489" w14:textId="04FBFCA6" w:rsidR="009B4E37" w:rsidRPr="002B76CC" w:rsidRDefault="009B4E37" w:rsidP="00AF2E0B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 xml:space="preserve">Уметь </w:t>
            </w:r>
            <w:r w:rsidRPr="002B76CC">
              <w:rPr>
                <w:sz w:val="24"/>
              </w:rPr>
              <w:t xml:space="preserve">моделировать финансовые стратегии развития бизнеса </w:t>
            </w:r>
          </w:p>
        </w:tc>
      </w:tr>
    </w:tbl>
    <w:p w14:paraId="52381B1A" w14:textId="77777777" w:rsidR="001526F3" w:rsidRPr="002B76CC" w:rsidRDefault="001526F3" w:rsidP="003E30C2">
      <w:pPr>
        <w:spacing w:line="276" w:lineRule="auto"/>
        <w:ind w:firstLine="709"/>
        <w:rPr>
          <w:b/>
          <w:i/>
          <w:szCs w:val="28"/>
        </w:rPr>
      </w:pPr>
    </w:p>
    <w:p w14:paraId="4D74A117" w14:textId="140C18EC" w:rsidR="00A64B59" w:rsidRPr="002B76CC" w:rsidRDefault="00A64B59" w:rsidP="00AF2E0B">
      <w:pPr>
        <w:pStyle w:val="1"/>
        <w:ind w:left="0" w:firstLine="709"/>
      </w:pPr>
      <w:bookmarkStart w:id="4" w:name="_Toc100223775"/>
      <w:bookmarkEnd w:id="2"/>
      <w:r w:rsidRPr="002B76CC">
        <w:t>Место дисциплины в структуре образовательной программы</w:t>
      </w:r>
      <w:bookmarkEnd w:id="4"/>
    </w:p>
    <w:p w14:paraId="0E54D7BC" w14:textId="410B107E" w:rsidR="00A64B59" w:rsidRPr="002B76CC" w:rsidRDefault="00A64B59" w:rsidP="00AF2E0B">
      <w:pPr>
        <w:pStyle w:val="af1"/>
        <w:tabs>
          <w:tab w:val="left" w:pos="993"/>
        </w:tabs>
        <w:ind w:firstLine="709"/>
      </w:pPr>
      <w:r w:rsidRPr="002B76CC">
        <w:t>Дисциплина «</w:t>
      </w:r>
      <w:r w:rsidR="00A34F58" w:rsidRPr="00A34F58">
        <w:t>Моделирование финансовой устойчивости компании</w:t>
      </w:r>
      <w:r w:rsidRPr="002B76CC">
        <w:t xml:space="preserve">» </w:t>
      </w:r>
      <w:r w:rsidR="00E26C1B" w:rsidRPr="002B76CC">
        <w:t>относится к модулю направленности программы магистратуры</w:t>
      </w:r>
      <w:bookmarkStart w:id="5" w:name="_GoBack"/>
      <w:bookmarkEnd w:id="5"/>
      <w:r w:rsidR="00E26C1B" w:rsidRPr="002B76CC">
        <w:t>.</w:t>
      </w:r>
      <w:r w:rsidRPr="002B76CC">
        <w:t xml:space="preserve"> </w:t>
      </w:r>
    </w:p>
    <w:p w14:paraId="39F218B9" w14:textId="6CA84A13" w:rsidR="009B4E37" w:rsidRPr="002B76CC" w:rsidRDefault="006203A4" w:rsidP="00AF2E0B">
      <w:pPr>
        <w:pStyle w:val="af1"/>
        <w:tabs>
          <w:tab w:val="left" w:pos="993"/>
        </w:tabs>
        <w:ind w:firstLine="709"/>
      </w:pPr>
      <w:r w:rsidRPr="002B76CC">
        <w:t xml:space="preserve">Для изучения дисциплины требуется обладание входными навыками (либо их самостоятельное освоение) на уровне бакалавриата или специалитета в области финансовых рынков, корпоративных финансов, системного и </w:t>
      </w:r>
      <w:r w:rsidRPr="002B76CC">
        <w:lastRenderedPageBreak/>
        <w:t xml:space="preserve">финансового анализа, риск-менеджмента, экономико-математического моделирования, </w:t>
      </w:r>
      <w:r w:rsidRPr="002B76CC">
        <w:rPr>
          <w:lang w:val="en-US"/>
        </w:rPr>
        <w:t>IT</w:t>
      </w:r>
      <w:r w:rsidRPr="002B76CC">
        <w:t>-програм</w:t>
      </w:r>
      <w:r w:rsidR="001A408E" w:rsidRPr="002B76CC">
        <w:t>м</w:t>
      </w:r>
      <w:r w:rsidRPr="002B76CC">
        <w:t>ирования, финансового учета, инвестиционного менеджмента и др.</w:t>
      </w:r>
    </w:p>
    <w:p w14:paraId="67E4FBBF" w14:textId="3380C2D5" w:rsidR="00DD64B6" w:rsidRPr="002B76CC" w:rsidRDefault="00DD64B6" w:rsidP="00D97739">
      <w:pPr>
        <w:pStyle w:val="1"/>
        <w:ind w:left="0" w:firstLine="709"/>
      </w:pPr>
      <w:bookmarkStart w:id="6" w:name="_Toc100223776"/>
      <w:bookmarkStart w:id="7" w:name="_Hlk477971763"/>
      <w:bookmarkEnd w:id="3"/>
      <w:r w:rsidRPr="002B76CC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6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  <w:gridCol w:w="1750"/>
        <w:gridCol w:w="1749"/>
        <w:gridCol w:w="1533"/>
      </w:tblGrid>
      <w:tr w:rsidR="002B76CC" w:rsidRPr="002B76CC" w14:paraId="40C39D21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00EB" w14:textId="67050CAD" w:rsidR="00BF541D" w:rsidRPr="002B76CC" w:rsidRDefault="00D97739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lang w:eastAsia="x-none"/>
              </w:rPr>
              <w:t xml:space="preserve"> </w:t>
            </w:r>
            <w:bookmarkEnd w:id="7"/>
            <w:r w:rsidR="00BF541D" w:rsidRPr="002B76CC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E41A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Всего</w:t>
            </w:r>
          </w:p>
          <w:p w14:paraId="3515A425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(в з/е и часах)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EC18" w14:textId="75B11E52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Семестр (модуль)</w:t>
            </w:r>
            <w:r w:rsidR="002B76CC" w:rsidRPr="002B76CC">
              <w:rPr>
                <w:b/>
                <w:sz w:val="24"/>
              </w:rPr>
              <w:t xml:space="preserve"> </w:t>
            </w:r>
            <w:r w:rsidRPr="002B76CC">
              <w:rPr>
                <w:b/>
                <w:sz w:val="24"/>
              </w:rPr>
              <w:t>1</w:t>
            </w:r>
          </w:p>
          <w:p w14:paraId="2DDC2797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(в часах)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A1A5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Семестр</w:t>
            </w:r>
          </w:p>
          <w:p w14:paraId="5E313651" w14:textId="5694AB8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(модуль)</w:t>
            </w:r>
            <w:r w:rsidR="002B76CC" w:rsidRPr="002B76CC">
              <w:rPr>
                <w:b/>
                <w:sz w:val="24"/>
              </w:rPr>
              <w:t xml:space="preserve"> </w:t>
            </w:r>
            <w:r w:rsidRPr="002B76CC">
              <w:rPr>
                <w:b/>
                <w:sz w:val="24"/>
              </w:rPr>
              <w:t>2</w:t>
            </w:r>
          </w:p>
          <w:p w14:paraId="20FDB98A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(в часах)</w:t>
            </w:r>
          </w:p>
        </w:tc>
      </w:tr>
      <w:tr w:rsidR="002B76CC" w:rsidRPr="002B76CC" w14:paraId="09D4903C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C518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Общая трудоемкость дисциплины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F5D8" w14:textId="719F124F" w:rsidR="00761478" w:rsidRPr="002B76CC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4</w:t>
            </w:r>
            <w:r w:rsidR="00761478" w:rsidRPr="002B76CC">
              <w:rPr>
                <w:sz w:val="24"/>
              </w:rPr>
              <w:t xml:space="preserve"> </w:t>
            </w:r>
            <w:proofErr w:type="spellStart"/>
            <w:r w:rsidR="00761478" w:rsidRPr="002B76CC">
              <w:rPr>
                <w:sz w:val="24"/>
              </w:rPr>
              <w:t>з.е</w:t>
            </w:r>
            <w:proofErr w:type="spellEnd"/>
            <w:r w:rsidR="00761478" w:rsidRPr="002B76CC">
              <w:rPr>
                <w:sz w:val="24"/>
              </w:rPr>
              <w:t>./</w:t>
            </w:r>
            <w:r w:rsidRPr="002B76CC">
              <w:rPr>
                <w:sz w:val="24"/>
              </w:rPr>
              <w:t>144</w:t>
            </w:r>
            <w:r w:rsidR="00761478" w:rsidRPr="002B76CC">
              <w:rPr>
                <w:sz w:val="24"/>
              </w:rPr>
              <w:t xml:space="preserve"> час.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4E49" w14:textId="552AF154" w:rsidR="00761478" w:rsidRPr="002B76CC" w:rsidRDefault="00761478" w:rsidP="002B76CC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5</w:t>
            </w:r>
            <w:r w:rsidR="002B76CC" w:rsidRPr="002B76CC">
              <w:rPr>
                <w:sz w:val="24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393C" w14:textId="16577C68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90</w:t>
            </w:r>
          </w:p>
        </w:tc>
      </w:tr>
      <w:tr w:rsidR="002B76CC" w:rsidRPr="002B76CC" w14:paraId="1B60676B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14AE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2A9B" w14:textId="290FA2B4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46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C84" w14:textId="3E07ED84" w:rsidR="00761478" w:rsidRPr="002B76CC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167D" w14:textId="2FE8192A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30</w:t>
            </w:r>
          </w:p>
        </w:tc>
      </w:tr>
      <w:tr w:rsidR="002B76CC" w:rsidRPr="002B76CC" w14:paraId="05B862FE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3B93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Лекции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7016" w14:textId="5DA6FFF4" w:rsidR="00761478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1</w:t>
            </w:r>
            <w:r w:rsidR="002C301B" w:rsidRPr="002B76CC">
              <w:rPr>
                <w:sz w:val="24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53C" w14:textId="77777777" w:rsidR="00761478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1F16" w14:textId="3C81760F" w:rsidR="00761478" w:rsidRPr="002B76CC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4</w:t>
            </w:r>
          </w:p>
        </w:tc>
      </w:tr>
      <w:tr w:rsidR="002B76CC" w:rsidRPr="002B76CC" w14:paraId="5CAF0B7E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4F24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Семинары, практические занятия 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D9A4" w14:textId="0523F1BB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36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3FF1" w14:textId="77777777" w:rsidR="00761478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F8CF" w14:textId="2A80D949" w:rsidR="00761478" w:rsidRPr="002B76CC" w:rsidRDefault="002C301B" w:rsidP="002B76CC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2</w:t>
            </w:r>
            <w:r w:rsidR="002B76CC" w:rsidRPr="002B76CC">
              <w:rPr>
                <w:sz w:val="24"/>
              </w:rPr>
              <w:t>6</w:t>
            </w:r>
          </w:p>
        </w:tc>
      </w:tr>
      <w:tr w:rsidR="002B76CC" w:rsidRPr="002B76CC" w14:paraId="509B5AB8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C900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>Самостоятельная работа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D1E0" w14:textId="1F556A7B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98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6626" w14:textId="7D298951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38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AF9A" w14:textId="460CA6CE" w:rsidR="00761478" w:rsidRPr="002B76CC" w:rsidRDefault="002C301B" w:rsidP="002B76CC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6</w:t>
            </w:r>
            <w:r w:rsidR="002B76CC" w:rsidRPr="002B76CC">
              <w:rPr>
                <w:sz w:val="24"/>
              </w:rPr>
              <w:t>0</w:t>
            </w:r>
          </w:p>
        </w:tc>
      </w:tr>
      <w:tr w:rsidR="002B76CC" w:rsidRPr="002B76CC" w14:paraId="04DD7082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3263" w14:textId="77777777" w:rsidR="00BF541D" w:rsidRPr="002B76CC" w:rsidRDefault="00BF541D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EF3C" w14:textId="77777777" w:rsidR="00BF541D" w:rsidRPr="002B76CC" w:rsidRDefault="004969E4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ДТЗ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A098" w14:textId="77777777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ДТЗ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D238" w14:textId="77777777" w:rsidR="00BF541D" w:rsidRPr="002B76CC" w:rsidRDefault="00BF541D" w:rsidP="003E30C2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BF541D" w:rsidRPr="002B76CC" w14:paraId="2F2CF615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ED9D" w14:textId="77777777" w:rsidR="00BF541D" w:rsidRPr="002B76CC" w:rsidRDefault="00BF541D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>Вид промежуточной аттестации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C98" w14:textId="102D9335" w:rsidR="00AF2E0B" w:rsidRPr="002B76CC" w:rsidRDefault="00AF2E0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зачет,</w:t>
            </w:r>
          </w:p>
          <w:p w14:paraId="1C757754" w14:textId="0BC4BDA6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экзамен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C71" w14:textId="77777777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зачет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8D78" w14:textId="77777777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экзамен</w:t>
            </w:r>
          </w:p>
        </w:tc>
      </w:tr>
    </w:tbl>
    <w:p w14:paraId="75D5C0E9" w14:textId="77777777" w:rsidR="003A455B" w:rsidRPr="002B76CC" w:rsidRDefault="003A455B" w:rsidP="00D97739">
      <w:pPr>
        <w:pStyle w:val="1"/>
        <w:numPr>
          <w:ilvl w:val="0"/>
          <w:numId w:val="0"/>
        </w:numPr>
        <w:ind w:left="709"/>
        <w:rPr>
          <w:sz w:val="16"/>
          <w:szCs w:val="16"/>
        </w:rPr>
      </w:pPr>
      <w:bookmarkStart w:id="8" w:name="_Toc449699538"/>
      <w:bookmarkStart w:id="9" w:name="pd"/>
      <w:bookmarkStart w:id="10" w:name="_Toc154230030"/>
      <w:bookmarkStart w:id="11" w:name="_Toc154230101"/>
      <w:bookmarkStart w:id="12" w:name="_Toc159654937"/>
      <w:bookmarkStart w:id="13" w:name="_Toc160511743"/>
      <w:bookmarkStart w:id="14" w:name="_Toc160953466"/>
    </w:p>
    <w:p w14:paraId="6AE95406" w14:textId="4826068A" w:rsidR="00BF3052" w:rsidRPr="002B76CC" w:rsidRDefault="00BF3052" w:rsidP="00AF2E0B">
      <w:pPr>
        <w:pStyle w:val="1"/>
        <w:numPr>
          <w:ilvl w:val="0"/>
          <w:numId w:val="0"/>
        </w:numPr>
        <w:ind w:firstLine="709"/>
      </w:pPr>
      <w:bookmarkStart w:id="15" w:name="_Toc100223777"/>
      <w:r w:rsidRPr="002B76CC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15"/>
    </w:p>
    <w:p w14:paraId="14496690" w14:textId="77777777" w:rsidR="00BF3052" w:rsidRPr="002B76CC" w:rsidRDefault="00BF3052" w:rsidP="00AF2E0B">
      <w:pPr>
        <w:keepNext/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16" w:name="_Toc415149560"/>
      <w:bookmarkStart w:id="17" w:name="_Toc449699539"/>
      <w:bookmarkStart w:id="18" w:name="_Toc100223778"/>
      <w:r w:rsidRPr="002B76CC">
        <w:rPr>
          <w:b/>
          <w:bCs/>
          <w:kern w:val="32"/>
          <w:szCs w:val="28"/>
        </w:rPr>
        <w:t>5.1. Содержание дисциплины</w:t>
      </w:r>
      <w:bookmarkEnd w:id="16"/>
      <w:bookmarkEnd w:id="17"/>
      <w:bookmarkEnd w:id="18"/>
    </w:p>
    <w:p w14:paraId="5EF069DE" w14:textId="77777777" w:rsidR="00DE2396" w:rsidRPr="002B76CC" w:rsidRDefault="00DE2396" w:rsidP="002B76CC">
      <w:pPr>
        <w:spacing w:line="336" w:lineRule="auto"/>
        <w:ind w:firstLine="709"/>
        <w:rPr>
          <w:b/>
          <w:i/>
        </w:rPr>
      </w:pPr>
      <w:bookmarkStart w:id="19" w:name="_Toc477984550"/>
      <w:bookmarkStart w:id="20" w:name="_Toc478806442"/>
      <w:bookmarkStart w:id="21" w:name="_Toc507961416"/>
      <w:r w:rsidRPr="002B76CC">
        <w:rPr>
          <w:b/>
          <w:i/>
        </w:rPr>
        <w:t xml:space="preserve">Тема 1.  </w:t>
      </w:r>
      <w:r w:rsidR="00C10277" w:rsidRPr="002B76CC">
        <w:rPr>
          <w:b/>
          <w:i/>
        </w:rPr>
        <w:t>Системные т</w:t>
      </w:r>
      <w:r w:rsidRPr="002B76CC">
        <w:rPr>
          <w:b/>
          <w:i/>
        </w:rPr>
        <w:t>рансформации в экономи</w:t>
      </w:r>
      <w:r w:rsidR="00C10277" w:rsidRPr="002B76CC">
        <w:rPr>
          <w:b/>
          <w:i/>
        </w:rPr>
        <w:t>ке</w:t>
      </w:r>
    </w:p>
    <w:p w14:paraId="481A5565" w14:textId="77777777" w:rsidR="00DE2396" w:rsidRPr="002B76CC" w:rsidRDefault="00DE2396" w:rsidP="002B76CC">
      <w:pPr>
        <w:spacing w:line="336" w:lineRule="auto"/>
        <w:ind w:firstLine="709"/>
      </w:pPr>
      <w:r w:rsidRPr="002B76CC">
        <w:t>Понятие и типы экономических систем. Движение как имманентное свойство экономических систем. Трансформации в экономических системах</w:t>
      </w:r>
      <w:r w:rsidR="00282DB7" w:rsidRPr="002B76CC">
        <w:t xml:space="preserve"> и ф</w:t>
      </w:r>
      <w:r w:rsidRPr="002B76CC">
        <w:t>акторы</w:t>
      </w:r>
      <w:r w:rsidR="00282DB7" w:rsidRPr="002B76CC">
        <w:t>, их определяющие.</w:t>
      </w:r>
    </w:p>
    <w:p w14:paraId="354AE52D" w14:textId="3F46804F" w:rsidR="00DE2396" w:rsidRPr="002B76CC" w:rsidRDefault="00DE2396" w:rsidP="002B76CC">
      <w:pPr>
        <w:spacing w:line="336" w:lineRule="auto"/>
        <w:ind w:firstLine="709"/>
        <w:rPr>
          <w:rFonts w:eastAsia="Arial Unicode MS"/>
          <w:szCs w:val="28"/>
        </w:rPr>
      </w:pPr>
      <w:r w:rsidRPr="002B76CC">
        <w:t xml:space="preserve">Системные трансформации как </w:t>
      </w:r>
      <w:proofErr w:type="spellStart"/>
      <w:r w:rsidRPr="002B76CC">
        <w:t>мегатенденции</w:t>
      </w:r>
      <w:proofErr w:type="spellEnd"/>
      <w:r w:rsidRPr="002B76CC">
        <w:t xml:space="preserve"> 2-й половины </w:t>
      </w:r>
      <w:r w:rsidRPr="002B76CC">
        <w:rPr>
          <w:szCs w:val="28"/>
        </w:rPr>
        <w:t>(</w:t>
      </w:r>
      <w:r w:rsidRPr="002B76CC">
        <w:rPr>
          <w:rFonts w:eastAsia="Arial Unicode MS"/>
          <w:szCs w:val="28"/>
        </w:rPr>
        <w:t>последней четверти)</w:t>
      </w:r>
      <w:r w:rsidRPr="002B76CC">
        <w:rPr>
          <w:szCs w:val="28"/>
        </w:rPr>
        <w:t xml:space="preserve"> ХХ века: глобализация, </w:t>
      </w:r>
      <w:r w:rsidRPr="002B76CC">
        <w:rPr>
          <w:rFonts w:eastAsia="Arial Unicode MS"/>
          <w:szCs w:val="28"/>
        </w:rPr>
        <w:t xml:space="preserve">информатизация, </w:t>
      </w:r>
      <w:proofErr w:type="spellStart"/>
      <w:r w:rsidR="00657CF7" w:rsidRPr="002B76CC">
        <w:rPr>
          <w:rFonts w:eastAsia="Arial Unicode MS"/>
          <w:szCs w:val="28"/>
        </w:rPr>
        <w:t>цифровизация</w:t>
      </w:r>
      <w:proofErr w:type="spellEnd"/>
      <w:r w:rsidR="00657CF7" w:rsidRPr="002B76CC">
        <w:rPr>
          <w:rFonts w:eastAsia="Arial Unicode MS"/>
          <w:szCs w:val="28"/>
        </w:rPr>
        <w:t xml:space="preserve">, </w:t>
      </w:r>
      <w:r w:rsidRPr="002B76CC">
        <w:rPr>
          <w:rFonts w:eastAsia="Arial Unicode MS"/>
          <w:szCs w:val="28"/>
        </w:rPr>
        <w:t xml:space="preserve">виртуализация, </w:t>
      </w:r>
      <w:proofErr w:type="spellStart"/>
      <w:r w:rsidR="00FF10AF" w:rsidRPr="002B76CC">
        <w:rPr>
          <w:rFonts w:eastAsia="Arial Unicode MS"/>
          <w:szCs w:val="28"/>
        </w:rPr>
        <w:t>финансизация</w:t>
      </w:r>
      <w:proofErr w:type="spellEnd"/>
      <w:r w:rsidR="001A408E" w:rsidRPr="002B76CC">
        <w:rPr>
          <w:rFonts w:eastAsia="Arial Unicode MS"/>
          <w:szCs w:val="28"/>
        </w:rPr>
        <w:t>/</w:t>
      </w:r>
      <w:proofErr w:type="spellStart"/>
      <w:r w:rsidR="001A408E" w:rsidRPr="002B76CC">
        <w:rPr>
          <w:rFonts w:eastAsia="Arial Unicode MS"/>
          <w:szCs w:val="28"/>
        </w:rPr>
        <w:t>финансиализация</w:t>
      </w:r>
      <w:proofErr w:type="spellEnd"/>
      <w:r w:rsidR="00FF10AF" w:rsidRPr="002B76CC">
        <w:rPr>
          <w:rFonts w:eastAsia="Arial Unicode MS"/>
          <w:szCs w:val="28"/>
        </w:rPr>
        <w:t xml:space="preserve">, </w:t>
      </w:r>
      <w:proofErr w:type="spellStart"/>
      <w:r w:rsidR="00374DB5" w:rsidRPr="002B76CC">
        <w:rPr>
          <w:rFonts w:eastAsia="Arial Unicode MS"/>
          <w:szCs w:val="28"/>
        </w:rPr>
        <w:t>сервисизация</w:t>
      </w:r>
      <w:proofErr w:type="spellEnd"/>
      <w:r w:rsidR="00374DB5" w:rsidRPr="002B76CC">
        <w:rPr>
          <w:rFonts w:eastAsia="Arial Unicode MS"/>
          <w:szCs w:val="28"/>
        </w:rPr>
        <w:t xml:space="preserve">, </w:t>
      </w:r>
      <w:proofErr w:type="spellStart"/>
      <w:r w:rsidRPr="002B76CC">
        <w:rPr>
          <w:rFonts w:eastAsia="Arial Unicode MS"/>
          <w:szCs w:val="28"/>
        </w:rPr>
        <w:t>сетизация</w:t>
      </w:r>
      <w:proofErr w:type="spellEnd"/>
      <w:r w:rsidRPr="002B76CC">
        <w:rPr>
          <w:rFonts w:eastAsia="Arial Unicode MS"/>
          <w:szCs w:val="28"/>
        </w:rPr>
        <w:t xml:space="preserve"> и т.д. Смена доминанты в экономических отношениях и ее причины. </w:t>
      </w:r>
    </w:p>
    <w:p w14:paraId="1546AEE4" w14:textId="77777777" w:rsidR="005C1924" w:rsidRPr="002B76CC" w:rsidRDefault="005C1924" w:rsidP="002B76CC">
      <w:pPr>
        <w:spacing w:line="336" w:lineRule="auto"/>
        <w:ind w:firstLine="709"/>
        <w:rPr>
          <w:b/>
          <w:i/>
        </w:rPr>
      </w:pPr>
      <w:r w:rsidRPr="002B76CC">
        <w:rPr>
          <w:b/>
          <w:i/>
        </w:rPr>
        <w:t xml:space="preserve">Тема </w:t>
      </w:r>
      <w:r w:rsidR="00657CF7" w:rsidRPr="002B76CC">
        <w:rPr>
          <w:b/>
          <w:i/>
        </w:rPr>
        <w:t>2</w:t>
      </w:r>
      <w:r w:rsidRPr="002B76CC">
        <w:rPr>
          <w:b/>
          <w:i/>
        </w:rPr>
        <w:t xml:space="preserve">. </w:t>
      </w:r>
      <w:r w:rsidR="005F5729" w:rsidRPr="002B76CC">
        <w:rPr>
          <w:b/>
          <w:i/>
        </w:rPr>
        <w:t xml:space="preserve"> </w:t>
      </w:r>
      <w:bookmarkEnd w:id="19"/>
      <w:bookmarkEnd w:id="20"/>
      <w:bookmarkEnd w:id="21"/>
      <w:r w:rsidR="008D0BBA" w:rsidRPr="002B76CC">
        <w:rPr>
          <w:b/>
          <w:i/>
        </w:rPr>
        <w:t>Цифровые трансформации. Ц</w:t>
      </w:r>
      <w:r w:rsidR="00657CF7" w:rsidRPr="002B76CC">
        <w:rPr>
          <w:b/>
          <w:i/>
        </w:rPr>
        <w:t>ифровизация экономики</w:t>
      </w:r>
    </w:p>
    <w:p w14:paraId="53B01580" w14:textId="77777777" w:rsidR="004969E4" w:rsidRPr="002B76CC" w:rsidRDefault="004969E4" w:rsidP="002B76CC">
      <w:pPr>
        <w:spacing w:line="336" w:lineRule="auto"/>
        <w:ind w:firstLine="709"/>
        <w:rPr>
          <w:rStyle w:val="a5"/>
          <w:b w:val="0"/>
        </w:rPr>
      </w:pPr>
      <w:r w:rsidRPr="002B76CC">
        <w:rPr>
          <w:rStyle w:val="a5"/>
          <w:b w:val="0"/>
        </w:rPr>
        <w:lastRenderedPageBreak/>
        <w:t>Постиндустриальное общество. Концепция информационного общества.</w:t>
      </w:r>
    </w:p>
    <w:p w14:paraId="2535C3F1" w14:textId="2D1D6CD2" w:rsidR="00851A70" w:rsidRPr="002B76CC" w:rsidRDefault="00282DB7" w:rsidP="002B76CC">
      <w:pPr>
        <w:spacing w:line="336" w:lineRule="auto"/>
        <w:ind w:firstLine="709"/>
      </w:pPr>
      <w:r w:rsidRPr="002B76CC">
        <w:rPr>
          <w:rStyle w:val="a5"/>
          <w:b w:val="0"/>
        </w:rPr>
        <w:t>Цифровизация</w:t>
      </w:r>
      <w:r w:rsidRPr="002B76CC">
        <w:rPr>
          <w:rStyle w:val="a5"/>
        </w:rPr>
        <w:t xml:space="preserve"> (</w:t>
      </w:r>
      <w:hyperlink r:id="rId12" w:history="1">
        <w:r w:rsidRPr="002B76CC">
          <w:rPr>
            <w:rStyle w:val="a6"/>
            <w:bCs/>
            <w:color w:val="auto"/>
            <w:u w:val="none"/>
            <w:lang w:val="en-US"/>
          </w:rPr>
          <w:t>digitization</w:t>
        </w:r>
        <w:r w:rsidRPr="002B76CC">
          <w:rPr>
            <w:rStyle w:val="a6"/>
            <w:bCs/>
            <w:color w:val="auto"/>
            <w:u w:val="none"/>
          </w:rPr>
          <w:t>)</w:t>
        </w:r>
      </w:hyperlink>
      <w:r w:rsidRPr="002B76CC">
        <w:rPr>
          <w:rStyle w:val="a5"/>
        </w:rPr>
        <w:t xml:space="preserve"> </w:t>
      </w:r>
      <w:r w:rsidRPr="002B76CC">
        <w:rPr>
          <w:rStyle w:val="a5"/>
          <w:b w:val="0"/>
        </w:rPr>
        <w:t>как форма проявления системных трансформаций.</w:t>
      </w:r>
    </w:p>
    <w:p w14:paraId="1AAAB25F" w14:textId="77777777" w:rsidR="00323450" w:rsidRPr="002B76CC" w:rsidRDefault="00323450" w:rsidP="002B76CC">
      <w:pPr>
        <w:spacing w:line="336" w:lineRule="auto"/>
        <w:ind w:firstLine="709"/>
        <w:rPr>
          <w:szCs w:val="28"/>
        </w:rPr>
      </w:pPr>
      <w:r w:rsidRPr="002B76CC">
        <w:rPr>
          <w:szCs w:val="28"/>
        </w:rPr>
        <w:t xml:space="preserve">Цифровизация экономики: </w:t>
      </w:r>
      <w:r w:rsidR="005B5278" w:rsidRPr="002B76CC">
        <w:rPr>
          <w:szCs w:val="28"/>
        </w:rPr>
        <w:t xml:space="preserve">исторические корни, </w:t>
      </w:r>
      <w:r w:rsidRPr="002B76CC">
        <w:rPr>
          <w:szCs w:val="28"/>
        </w:rPr>
        <w:t xml:space="preserve">глобальные тренды. </w:t>
      </w:r>
      <w:r w:rsidR="00282DB7" w:rsidRPr="002B76CC">
        <w:rPr>
          <w:szCs w:val="28"/>
        </w:rPr>
        <w:t>Ц</w:t>
      </w:r>
      <w:r w:rsidR="0080399B" w:rsidRPr="002B76CC">
        <w:rPr>
          <w:szCs w:val="28"/>
        </w:rPr>
        <w:t>ифров</w:t>
      </w:r>
      <w:r w:rsidR="00282DB7" w:rsidRPr="002B76CC">
        <w:rPr>
          <w:szCs w:val="28"/>
        </w:rPr>
        <w:t>ая</w:t>
      </w:r>
      <w:r w:rsidR="0080399B" w:rsidRPr="002B76CC">
        <w:rPr>
          <w:szCs w:val="28"/>
        </w:rPr>
        <w:t xml:space="preserve"> экономик</w:t>
      </w:r>
      <w:r w:rsidR="00282DB7" w:rsidRPr="002B76CC">
        <w:rPr>
          <w:szCs w:val="28"/>
        </w:rPr>
        <w:t>а как результат цифровизации: определения</w:t>
      </w:r>
      <w:r w:rsidR="00BA73FB" w:rsidRPr="002B76CC">
        <w:rPr>
          <w:szCs w:val="28"/>
        </w:rPr>
        <w:t xml:space="preserve"> и концепции развития.</w:t>
      </w:r>
    </w:p>
    <w:p w14:paraId="2189945F" w14:textId="77777777" w:rsidR="008D0BBA" w:rsidRPr="002B76CC" w:rsidRDefault="00934B5F" w:rsidP="002B76CC">
      <w:pPr>
        <w:spacing w:line="336" w:lineRule="auto"/>
        <w:ind w:firstLine="709"/>
        <w:rPr>
          <w:szCs w:val="28"/>
        </w:rPr>
      </w:pPr>
      <w:r w:rsidRPr="002B76CC">
        <w:t>Четвертая промышленная революция (</w:t>
      </w:r>
      <w:proofErr w:type="spellStart"/>
      <w:r w:rsidR="000639A1" w:rsidRPr="002B76CC">
        <w:fldChar w:fldCharType="begin"/>
      </w:r>
      <w:r w:rsidR="000639A1" w:rsidRPr="002B76CC">
        <w:instrText xml:space="preserve"> HYPERLINK "http://www.crn.ru/news/detail.php?ID=115396" </w:instrText>
      </w:r>
      <w:r w:rsidR="000639A1" w:rsidRPr="002B76CC">
        <w:fldChar w:fldCharType="separate"/>
      </w:r>
      <w:r w:rsidRPr="002B76CC">
        <w:rPr>
          <w:rStyle w:val="a6"/>
          <w:color w:val="auto"/>
          <w:u w:val="none"/>
        </w:rPr>
        <w:t>Industry</w:t>
      </w:r>
      <w:proofErr w:type="spellEnd"/>
      <w:r w:rsidRPr="002B76CC">
        <w:rPr>
          <w:rStyle w:val="a6"/>
          <w:color w:val="auto"/>
          <w:u w:val="none"/>
        </w:rPr>
        <w:t> 4.0</w:t>
      </w:r>
      <w:r w:rsidR="000639A1" w:rsidRPr="002B76CC">
        <w:rPr>
          <w:rStyle w:val="a6"/>
          <w:color w:val="auto"/>
          <w:u w:val="none"/>
        </w:rPr>
        <w:fldChar w:fldCharType="end"/>
      </w:r>
      <w:r w:rsidRPr="002B76CC">
        <w:t xml:space="preserve"> или </w:t>
      </w:r>
      <w:hyperlink r:id="rId13" w:history="1">
        <w:r w:rsidRPr="002B76CC">
          <w:rPr>
            <w:rStyle w:val="a6"/>
            <w:color w:val="auto"/>
            <w:u w:val="none"/>
          </w:rPr>
          <w:t>Промышленность 4.0</w:t>
        </w:r>
      </w:hyperlink>
      <w:r w:rsidRPr="002B76CC">
        <w:t xml:space="preserve">) </w:t>
      </w:r>
      <w:r w:rsidR="008D0BBA" w:rsidRPr="002B76CC">
        <w:rPr>
          <w:szCs w:val="28"/>
        </w:rPr>
        <w:t xml:space="preserve">и </w:t>
      </w:r>
      <w:r w:rsidRPr="002B76CC">
        <w:rPr>
          <w:szCs w:val="28"/>
        </w:rPr>
        <w:t>ее</w:t>
      </w:r>
      <w:r w:rsidR="00374DB5" w:rsidRPr="002B76CC">
        <w:rPr>
          <w:szCs w:val="28"/>
        </w:rPr>
        <w:t xml:space="preserve"> </w:t>
      </w:r>
      <w:r w:rsidR="008D0BBA" w:rsidRPr="002B76CC">
        <w:rPr>
          <w:szCs w:val="28"/>
        </w:rPr>
        <w:t>инкорпорирование в государственные программы и стратегии бизнеса</w:t>
      </w:r>
      <w:r w:rsidR="00374DB5" w:rsidRPr="002B76CC">
        <w:rPr>
          <w:szCs w:val="28"/>
        </w:rPr>
        <w:t>.</w:t>
      </w:r>
    </w:p>
    <w:p w14:paraId="360DBA48" w14:textId="77777777" w:rsidR="005B5278" w:rsidRPr="002B76CC" w:rsidRDefault="005B5278" w:rsidP="002B76CC">
      <w:pPr>
        <w:spacing w:line="336" w:lineRule="auto"/>
        <w:ind w:firstLine="709"/>
        <w:rPr>
          <w:szCs w:val="28"/>
        </w:rPr>
      </w:pPr>
      <w:r w:rsidRPr="002B76CC">
        <w:rPr>
          <w:szCs w:val="28"/>
        </w:rPr>
        <w:t xml:space="preserve">Институциональное поле цифровизации экономики. Основные направления регуляторной политики для развития цифровой экономики. </w:t>
      </w:r>
      <w:r w:rsidR="00934B5F" w:rsidRPr="002B76CC">
        <w:rPr>
          <w:szCs w:val="28"/>
        </w:rPr>
        <w:t>Государственные программы цифровизации национальных экономик и промышленных отраслей</w:t>
      </w:r>
      <w:r w:rsidR="00323450" w:rsidRPr="002B76CC">
        <w:rPr>
          <w:szCs w:val="28"/>
        </w:rPr>
        <w:t>. Стратегия развития информационного общества</w:t>
      </w:r>
      <w:r w:rsidR="00282DB7" w:rsidRPr="002B76CC">
        <w:rPr>
          <w:szCs w:val="28"/>
        </w:rPr>
        <w:t xml:space="preserve"> в России</w:t>
      </w:r>
      <w:r w:rsidR="00323450" w:rsidRPr="002B76CC">
        <w:rPr>
          <w:szCs w:val="28"/>
        </w:rPr>
        <w:t xml:space="preserve"> и Программа «Цифровая экономика Российской Федерации». </w:t>
      </w:r>
    </w:p>
    <w:p w14:paraId="47B037B8" w14:textId="77777777" w:rsidR="00323450" w:rsidRPr="002B76CC" w:rsidRDefault="00323450" w:rsidP="002B76CC">
      <w:pPr>
        <w:spacing w:line="336" w:lineRule="auto"/>
        <w:ind w:firstLine="709"/>
        <w:rPr>
          <w:rFonts w:ascii="Arial" w:hAnsi="Arial" w:cs="Arial"/>
          <w:sz w:val="30"/>
          <w:szCs w:val="30"/>
        </w:rPr>
      </w:pPr>
      <w:r w:rsidRPr="002B76CC">
        <w:rPr>
          <w:szCs w:val="28"/>
        </w:rPr>
        <w:t>Стадии цифрового развития российского бизнеса</w:t>
      </w:r>
      <w:r w:rsidR="005B5278" w:rsidRPr="002B76CC">
        <w:rPr>
          <w:szCs w:val="28"/>
        </w:rPr>
        <w:t>: проблемы и перспективы</w:t>
      </w:r>
      <w:r w:rsidR="0080399B" w:rsidRPr="002B76CC">
        <w:rPr>
          <w:szCs w:val="28"/>
        </w:rPr>
        <w:t>.</w:t>
      </w:r>
    </w:p>
    <w:p w14:paraId="4E566655" w14:textId="77777777" w:rsidR="00CA7870" w:rsidRPr="002B76CC" w:rsidRDefault="00323450" w:rsidP="002B76CC">
      <w:pPr>
        <w:spacing w:line="336" w:lineRule="auto"/>
        <w:ind w:firstLine="709"/>
        <w:rPr>
          <w:szCs w:val="28"/>
        </w:rPr>
      </w:pPr>
      <w:r w:rsidRPr="002B76CC">
        <w:rPr>
          <w:szCs w:val="28"/>
        </w:rPr>
        <w:t xml:space="preserve">Эффекты от применения цифровых технологий: </w:t>
      </w:r>
      <w:r w:rsidR="00CA7870" w:rsidRPr="002B76CC">
        <w:rPr>
          <w:szCs w:val="28"/>
        </w:rPr>
        <w:t xml:space="preserve">мультипликативные и кросс-отраслевые </w:t>
      </w:r>
      <w:r w:rsidR="0080399B" w:rsidRPr="002B76CC">
        <w:rPr>
          <w:szCs w:val="28"/>
        </w:rPr>
        <w:t xml:space="preserve">(перекрестные, </w:t>
      </w:r>
      <w:proofErr w:type="spellStart"/>
      <w:r w:rsidR="0080399B" w:rsidRPr="002B76CC">
        <w:rPr>
          <w:szCs w:val="28"/>
        </w:rPr>
        <w:t>cross-industry</w:t>
      </w:r>
      <w:proofErr w:type="spellEnd"/>
      <w:r w:rsidR="0080399B" w:rsidRPr="002B76CC">
        <w:rPr>
          <w:szCs w:val="28"/>
        </w:rPr>
        <w:t xml:space="preserve">) </w:t>
      </w:r>
      <w:r w:rsidR="00CA7870" w:rsidRPr="002B76CC">
        <w:rPr>
          <w:szCs w:val="28"/>
        </w:rPr>
        <w:t xml:space="preserve">эффекты </w:t>
      </w:r>
      <w:proofErr w:type="spellStart"/>
      <w:r w:rsidR="00CA7870" w:rsidRPr="002B76CC">
        <w:rPr>
          <w:szCs w:val="28"/>
        </w:rPr>
        <w:t>цифровизации</w:t>
      </w:r>
      <w:proofErr w:type="spellEnd"/>
      <w:r w:rsidR="0080399B" w:rsidRPr="002B76CC">
        <w:rPr>
          <w:szCs w:val="28"/>
        </w:rPr>
        <w:t>.</w:t>
      </w:r>
    </w:p>
    <w:p w14:paraId="63A0B892" w14:textId="77777777" w:rsidR="00356193" w:rsidRPr="002B76CC" w:rsidRDefault="00356193" w:rsidP="002B76CC">
      <w:pPr>
        <w:pStyle w:val="18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2B76CC">
        <w:rPr>
          <w:rFonts w:eastAsia="Arial Unicode MS"/>
          <w:sz w:val="28"/>
          <w:szCs w:val="28"/>
        </w:rPr>
        <w:t xml:space="preserve">Цифровые трансформации на отраслевых рынках. </w:t>
      </w:r>
      <w:proofErr w:type="spellStart"/>
      <w:r w:rsidRPr="002B76CC">
        <w:rPr>
          <w:sz w:val="28"/>
          <w:szCs w:val="28"/>
        </w:rPr>
        <w:t>FinTech</w:t>
      </w:r>
      <w:proofErr w:type="spellEnd"/>
      <w:r w:rsidRPr="002B76CC">
        <w:rPr>
          <w:sz w:val="28"/>
          <w:szCs w:val="28"/>
        </w:rPr>
        <w:t xml:space="preserve"> как драйвер системных трансформаций. </w:t>
      </w:r>
      <w:r w:rsidRPr="002B76CC">
        <w:rPr>
          <w:iCs/>
          <w:sz w:val="28"/>
          <w:szCs w:val="28"/>
        </w:rPr>
        <w:t xml:space="preserve">Глобальные и российские тренды в развитии </w:t>
      </w:r>
      <w:proofErr w:type="spellStart"/>
      <w:r w:rsidRPr="002B76CC">
        <w:rPr>
          <w:iCs/>
          <w:sz w:val="28"/>
          <w:szCs w:val="28"/>
          <w:lang w:val="en"/>
        </w:rPr>
        <w:t>FinTech</w:t>
      </w:r>
      <w:proofErr w:type="spellEnd"/>
      <w:r w:rsidRPr="002B76CC">
        <w:rPr>
          <w:iCs/>
          <w:sz w:val="28"/>
          <w:szCs w:val="28"/>
        </w:rPr>
        <w:t>.</w:t>
      </w:r>
    </w:p>
    <w:p w14:paraId="27D5B63F" w14:textId="02A662A7" w:rsidR="00657CF7" w:rsidRPr="002B76CC" w:rsidRDefault="00657CF7" w:rsidP="002B76CC">
      <w:pPr>
        <w:spacing w:line="336" w:lineRule="auto"/>
        <w:ind w:firstLine="709"/>
        <w:rPr>
          <w:b/>
          <w:i/>
        </w:rPr>
      </w:pPr>
      <w:r w:rsidRPr="002B76CC">
        <w:rPr>
          <w:b/>
          <w:i/>
        </w:rPr>
        <w:t xml:space="preserve">Тема 3.  </w:t>
      </w:r>
      <w:r w:rsidR="008D0BBA" w:rsidRPr="002B76CC">
        <w:rPr>
          <w:b/>
          <w:i/>
        </w:rPr>
        <w:t xml:space="preserve">Финансовые трансформации. </w:t>
      </w:r>
      <w:proofErr w:type="spellStart"/>
      <w:r w:rsidRPr="002B76CC">
        <w:rPr>
          <w:b/>
          <w:i/>
        </w:rPr>
        <w:t>Финансизация</w:t>
      </w:r>
      <w:proofErr w:type="spellEnd"/>
      <w:r w:rsidR="006203A4" w:rsidRPr="002B76CC">
        <w:rPr>
          <w:b/>
          <w:i/>
        </w:rPr>
        <w:t>/</w:t>
      </w:r>
      <w:proofErr w:type="spellStart"/>
      <w:r w:rsidR="006203A4" w:rsidRPr="002B76CC">
        <w:rPr>
          <w:b/>
          <w:i/>
        </w:rPr>
        <w:t>финансиализация</w:t>
      </w:r>
      <w:proofErr w:type="spellEnd"/>
      <w:r w:rsidRPr="002B76CC">
        <w:rPr>
          <w:b/>
          <w:i/>
        </w:rPr>
        <w:t xml:space="preserve"> экономики</w:t>
      </w:r>
    </w:p>
    <w:p w14:paraId="4CBD565E" w14:textId="77777777" w:rsidR="00D85B82" w:rsidRPr="002B76CC" w:rsidRDefault="001E1172" w:rsidP="002B76CC">
      <w:pPr>
        <w:widowControl w:val="0"/>
        <w:spacing w:line="336" w:lineRule="auto"/>
        <w:ind w:firstLine="709"/>
        <w:rPr>
          <w:rFonts w:eastAsia="Arial Unicode MS"/>
          <w:szCs w:val="28"/>
        </w:rPr>
      </w:pPr>
      <w:r w:rsidRPr="002B76CC">
        <w:rPr>
          <w:rFonts w:eastAsia="Arial Unicode MS"/>
          <w:szCs w:val="28"/>
        </w:rPr>
        <w:t xml:space="preserve">Финансовая глобализация и ее исторические корни. </w:t>
      </w:r>
      <w:r w:rsidR="00D85B82" w:rsidRPr="002B76CC">
        <w:rPr>
          <w:rFonts w:eastAsia="Arial Unicode MS"/>
          <w:szCs w:val="28"/>
        </w:rPr>
        <w:t xml:space="preserve">Финансовая экономика, </w:t>
      </w:r>
      <w:proofErr w:type="spellStart"/>
      <w:r w:rsidR="00D85B82" w:rsidRPr="002B76CC">
        <w:rPr>
          <w:rFonts w:eastAsia="Arial Unicode MS"/>
          <w:szCs w:val="28"/>
        </w:rPr>
        <w:t>финансомика</w:t>
      </w:r>
      <w:proofErr w:type="spellEnd"/>
      <w:r w:rsidR="00D85B82" w:rsidRPr="002B76CC">
        <w:rPr>
          <w:rFonts w:eastAsia="Arial Unicode MS"/>
          <w:szCs w:val="28"/>
        </w:rPr>
        <w:t xml:space="preserve">, </w:t>
      </w:r>
      <w:proofErr w:type="spellStart"/>
      <w:r w:rsidR="00D85B82" w:rsidRPr="002B76CC">
        <w:rPr>
          <w:rFonts w:eastAsia="Arial Unicode MS"/>
          <w:szCs w:val="28"/>
        </w:rPr>
        <w:t>финансономика</w:t>
      </w:r>
      <w:proofErr w:type="spellEnd"/>
      <w:r w:rsidR="00D85B82" w:rsidRPr="002B76CC">
        <w:rPr>
          <w:rFonts w:eastAsia="Arial Unicode MS"/>
          <w:szCs w:val="28"/>
        </w:rPr>
        <w:t xml:space="preserve"> как </w:t>
      </w:r>
      <w:r w:rsidR="00282DB7" w:rsidRPr="002B76CC">
        <w:rPr>
          <w:rFonts w:eastAsia="Arial Unicode MS"/>
          <w:szCs w:val="28"/>
        </w:rPr>
        <w:t xml:space="preserve">результат </w:t>
      </w:r>
      <w:proofErr w:type="spellStart"/>
      <w:r w:rsidR="00282DB7" w:rsidRPr="002B76CC">
        <w:rPr>
          <w:rFonts w:eastAsia="Arial Unicode MS"/>
          <w:szCs w:val="28"/>
        </w:rPr>
        <w:t>финансизации</w:t>
      </w:r>
      <w:proofErr w:type="spellEnd"/>
      <w:r w:rsidR="00282DB7" w:rsidRPr="002B76CC">
        <w:rPr>
          <w:rFonts w:eastAsia="Arial Unicode MS"/>
          <w:szCs w:val="28"/>
        </w:rPr>
        <w:t xml:space="preserve"> (феномена «финансы ради финансов») и </w:t>
      </w:r>
      <w:r w:rsidR="00D85B82" w:rsidRPr="002B76CC">
        <w:rPr>
          <w:rFonts w:eastAsia="Arial Unicode MS"/>
          <w:szCs w:val="28"/>
        </w:rPr>
        <w:t>новый тип экономики.</w:t>
      </w:r>
    </w:p>
    <w:p w14:paraId="16A738EE" w14:textId="77777777" w:rsidR="00657CF7" w:rsidRPr="002B76CC" w:rsidRDefault="002E7050" w:rsidP="002B76CC">
      <w:pPr>
        <w:spacing w:line="336" w:lineRule="auto"/>
        <w:ind w:firstLine="709"/>
        <w:rPr>
          <w:rFonts w:eastAsia="Arial Unicode MS"/>
          <w:szCs w:val="28"/>
        </w:rPr>
      </w:pPr>
      <w:r w:rsidRPr="002B76CC">
        <w:rPr>
          <w:rFonts w:eastAsia="Arial Unicode MS"/>
          <w:szCs w:val="28"/>
        </w:rPr>
        <w:t xml:space="preserve">Признаки феномена </w:t>
      </w:r>
      <w:r w:rsidR="00282DB7" w:rsidRPr="002B76CC">
        <w:rPr>
          <w:rFonts w:eastAsia="Arial Unicode MS"/>
          <w:szCs w:val="28"/>
        </w:rPr>
        <w:t xml:space="preserve">«финансы ради финансов» </w:t>
      </w:r>
      <w:r w:rsidRPr="002B76CC">
        <w:rPr>
          <w:rFonts w:eastAsia="Arial Unicode MS"/>
          <w:szCs w:val="28"/>
        </w:rPr>
        <w:t xml:space="preserve">качественного характера. </w:t>
      </w:r>
      <w:bookmarkStart w:id="22" w:name="_Hlk500090726"/>
      <w:r w:rsidRPr="002B76CC">
        <w:rPr>
          <w:rFonts w:eastAsia="Arial Unicode MS"/>
          <w:szCs w:val="28"/>
        </w:rPr>
        <w:t xml:space="preserve">Количественные признаки феномена и результаты </w:t>
      </w:r>
      <w:r w:rsidR="00657CF7" w:rsidRPr="002B76CC">
        <w:rPr>
          <w:rFonts w:eastAsia="Arial Unicode MS"/>
          <w:szCs w:val="28"/>
        </w:rPr>
        <w:t>его</w:t>
      </w:r>
      <w:r w:rsidRPr="002B76CC">
        <w:rPr>
          <w:rFonts w:eastAsia="Arial Unicode MS"/>
          <w:szCs w:val="28"/>
        </w:rPr>
        <w:t xml:space="preserve"> эмпирического тестирования в России</w:t>
      </w:r>
      <w:bookmarkEnd w:id="22"/>
      <w:r w:rsidRPr="002B76CC">
        <w:rPr>
          <w:rFonts w:eastAsia="Arial Unicode MS"/>
          <w:szCs w:val="28"/>
        </w:rPr>
        <w:t>.</w:t>
      </w:r>
      <w:r w:rsidR="00657CF7" w:rsidRPr="002B76CC">
        <w:rPr>
          <w:rFonts w:eastAsia="Arial Unicode MS"/>
          <w:szCs w:val="28"/>
        </w:rPr>
        <w:t xml:space="preserve"> </w:t>
      </w:r>
      <w:bookmarkStart w:id="23" w:name="_Hlk500091925"/>
      <w:r w:rsidR="00657CF7" w:rsidRPr="002B76CC">
        <w:rPr>
          <w:rFonts w:eastAsia="Arial Unicode MS"/>
          <w:szCs w:val="28"/>
        </w:rPr>
        <w:t xml:space="preserve">Созидательный и деструктивный характер </w:t>
      </w:r>
      <w:bookmarkEnd w:id="23"/>
      <w:proofErr w:type="spellStart"/>
      <w:r w:rsidR="00657CF7" w:rsidRPr="002B76CC">
        <w:rPr>
          <w:rFonts w:eastAsia="Arial Unicode MS"/>
          <w:szCs w:val="28"/>
        </w:rPr>
        <w:t>финансизации</w:t>
      </w:r>
      <w:proofErr w:type="spellEnd"/>
      <w:r w:rsidR="00657CF7" w:rsidRPr="002B76CC">
        <w:rPr>
          <w:rFonts w:eastAsia="Arial Unicode MS"/>
          <w:szCs w:val="28"/>
        </w:rPr>
        <w:t>.</w:t>
      </w:r>
    </w:p>
    <w:p w14:paraId="283FC1B4" w14:textId="77777777" w:rsidR="00B9372C" w:rsidRPr="002B76CC" w:rsidRDefault="00B9372C" w:rsidP="002B76CC">
      <w:pPr>
        <w:spacing w:line="336" w:lineRule="auto"/>
        <w:ind w:firstLine="709"/>
        <w:rPr>
          <w:rFonts w:eastAsia="Arial Unicode MS"/>
          <w:szCs w:val="28"/>
        </w:rPr>
      </w:pPr>
      <w:bookmarkStart w:id="24" w:name="_Hlk500088334"/>
      <w:r w:rsidRPr="002B76CC">
        <w:rPr>
          <w:rFonts w:eastAsia="Arial Unicode MS"/>
          <w:szCs w:val="28"/>
        </w:rPr>
        <w:t>Трансформации в финансовом поведении и мышлении экономических агентов. Поведенческие финансы</w:t>
      </w:r>
      <w:r w:rsidR="005B5278" w:rsidRPr="002B76CC">
        <w:rPr>
          <w:rFonts w:eastAsia="Arial Unicode MS"/>
          <w:szCs w:val="28"/>
        </w:rPr>
        <w:t>: теории</w:t>
      </w:r>
      <w:r w:rsidRPr="002B76CC">
        <w:rPr>
          <w:rFonts w:eastAsia="Arial Unicode MS"/>
          <w:szCs w:val="28"/>
        </w:rPr>
        <w:t xml:space="preserve"> и эмпирические эффекты</w:t>
      </w:r>
      <w:bookmarkEnd w:id="24"/>
      <w:r w:rsidRPr="002B76CC">
        <w:rPr>
          <w:rFonts w:eastAsia="Arial Unicode MS"/>
          <w:szCs w:val="28"/>
        </w:rPr>
        <w:t>.</w:t>
      </w:r>
    </w:p>
    <w:p w14:paraId="30F6D58E" w14:textId="77777777" w:rsidR="00657CF7" w:rsidRPr="002B76CC" w:rsidRDefault="00657CF7" w:rsidP="002B76CC">
      <w:pPr>
        <w:spacing w:line="336" w:lineRule="auto"/>
        <w:ind w:firstLine="709"/>
        <w:rPr>
          <w:rFonts w:eastAsia="Arial Unicode MS"/>
          <w:szCs w:val="28"/>
        </w:rPr>
      </w:pPr>
      <w:r w:rsidRPr="002B76CC">
        <w:rPr>
          <w:rFonts w:eastAsia="Arial Unicode MS"/>
          <w:szCs w:val="28"/>
        </w:rPr>
        <w:lastRenderedPageBreak/>
        <w:t>Взаимозависимость и взаимообусловленность макро- и микроэкономических трансформаций</w:t>
      </w:r>
      <w:r w:rsidR="005B5278" w:rsidRPr="002B76CC">
        <w:rPr>
          <w:rFonts w:eastAsia="Arial Unicode MS"/>
          <w:szCs w:val="28"/>
        </w:rPr>
        <w:t xml:space="preserve"> финансового характера</w:t>
      </w:r>
      <w:r w:rsidRPr="002B76CC">
        <w:rPr>
          <w:rFonts w:eastAsia="Arial Unicode MS"/>
          <w:szCs w:val="28"/>
        </w:rPr>
        <w:t>.</w:t>
      </w:r>
    </w:p>
    <w:p w14:paraId="086B8726" w14:textId="77777777" w:rsidR="00273AF7" w:rsidRPr="002B76CC" w:rsidRDefault="00273AF7" w:rsidP="002B76CC">
      <w:pPr>
        <w:spacing w:line="336" w:lineRule="auto"/>
        <w:ind w:firstLine="709"/>
        <w:rPr>
          <w:b/>
          <w:i/>
        </w:rPr>
      </w:pPr>
      <w:bookmarkStart w:id="25" w:name="_Toc477984551"/>
      <w:bookmarkStart w:id="26" w:name="_Toc478806443"/>
      <w:bookmarkStart w:id="27" w:name="_Toc507961417"/>
      <w:r w:rsidRPr="002B76CC">
        <w:rPr>
          <w:b/>
          <w:i/>
        </w:rPr>
        <w:t xml:space="preserve">Тема </w:t>
      </w:r>
      <w:r w:rsidR="00657CF7" w:rsidRPr="002B76CC">
        <w:rPr>
          <w:b/>
          <w:i/>
        </w:rPr>
        <w:t>4</w:t>
      </w:r>
      <w:r w:rsidRPr="002B76CC">
        <w:rPr>
          <w:b/>
          <w:i/>
        </w:rPr>
        <w:t xml:space="preserve">. </w:t>
      </w:r>
      <w:bookmarkEnd w:id="25"/>
      <w:bookmarkEnd w:id="26"/>
      <w:bookmarkEnd w:id="27"/>
      <w:r w:rsidR="0041518B" w:rsidRPr="002B76CC">
        <w:rPr>
          <w:b/>
          <w:i/>
        </w:rPr>
        <w:t xml:space="preserve">Финансовые трансформации на микроуровне. </w:t>
      </w:r>
      <w:r w:rsidR="00657CF7" w:rsidRPr="002B76CC">
        <w:rPr>
          <w:b/>
          <w:i/>
        </w:rPr>
        <w:t>«Сдвиг парадигмы» в корпоративных курсах</w:t>
      </w:r>
    </w:p>
    <w:p w14:paraId="202C7920" w14:textId="77777777" w:rsidR="00874B41" w:rsidRPr="002B76CC" w:rsidRDefault="00B9372C" w:rsidP="002B76CC">
      <w:pPr>
        <w:spacing w:line="336" w:lineRule="auto"/>
        <w:ind w:firstLine="709"/>
        <w:rPr>
          <w:rFonts w:eastAsia="Arial Unicode MS"/>
          <w:szCs w:val="28"/>
        </w:rPr>
      </w:pPr>
      <w:bookmarkStart w:id="28" w:name="_Hlk500091990"/>
      <w:r w:rsidRPr="002B76CC">
        <w:rPr>
          <w:rFonts w:eastAsia="Arial Unicode MS"/>
          <w:szCs w:val="28"/>
        </w:rPr>
        <w:t>Трансформации собственности и смена стратегических приоритетов экономических агентов</w:t>
      </w:r>
      <w:bookmarkEnd w:id="28"/>
      <w:r w:rsidRPr="002B76CC">
        <w:rPr>
          <w:rFonts w:eastAsia="Arial Unicode MS"/>
          <w:szCs w:val="28"/>
        </w:rPr>
        <w:t xml:space="preserve">. </w:t>
      </w:r>
    </w:p>
    <w:p w14:paraId="652F7C91" w14:textId="615BCA88" w:rsidR="00B9372C" w:rsidRPr="002B76CC" w:rsidRDefault="00B9372C" w:rsidP="002B76CC">
      <w:pPr>
        <w:spacing w:line="336" w:lineRule="auto"/>
        <w:ind w:firstLine="709"/>
      </w:pPr>
      <w:r w:rsidRPr="002B76CC">
        <w:t xml:space="preserve">Модели измерения и управления. </w:t>
      </w:r>
      <w:bookmarkStart w:id="29" w:name="_Hlk500088662"/>
      <w:r w:rsidRPr="002B76CC">
        <w:t>Сравнительная оценка учетной (затратной) и финансовой (стоимостной) моделей</w:t>
      </w:r>
      <w:bookmarkEnd w:id="29"/>
      <w:r w:rsidRPr="002B76CC">
        <w:t xml:space="preserve">. Смена парадигмы или </w:t>
      </w:r>
      <w:bookmarkStart w:id="30" w:name="_Hlk500088750"/>
      <w:r w:rsidRPr="002B76CC">
        <w:t>«сдвиг парадигмы» в корпоративных курсах</w:t>
      </w:r>
      <w:bookmarkEnd w:id="30"/>
      <w:r w:rsidRPr="002B76CC">
        <w:t>.</w:t>
      </w:r>
    </w:p>
    <w:p w14:paraId="69CAAC80" w14:textId="53E20667" w:rsidR="0022537F" w:rsidRPr="002B76CC" w:rsidRDefault="00802ECC" w:rsidP="002B76CC">
      <w:pPr>
        <w:spacing w:line="336" w:lineRule="auto"/>
        <w:ind w:firstLine="709"/>
      </w:pPr>
      <w:r w:rsidRPr="002B76CC">
        <w:rPr>
          <w:rFonts w:eastAsia="Arial Unicode MS"/>
          <w:szCs w:val="28"/>
          <w:lang w:val="en-US"/>
        </w:rPr>
        <w:t>VBM</w:t>
      </w:r>
      <w:r w:rsidRPr="002B76CC">
        <w:rPr>
          <w:rFonts w:eastAsia="Arial Unicode MS"/>
          <w:szCs w:val="28"/>
        </w:rPr>
        <w:t xml:space="preserve">-концепция как следствие системных изменений в корпоративных приоритетах. </w:t>
      </w:r>
      <w:bookmarkStart w:id="31" w:name="_Hlk500089316"/>
      <w:r w:rsidR="0022537F" w:rsidRPr="002B76CC">
        <w:rPr>
          <w:szCs w:val="28"/>
        </w:rPr>
        <w:t xml:space="preserve">Разновидности </w:t>
      </w:r>
      <w:r w:rsidR="0022537F" w:rsidRPr="002B76CC">
        <w:rPr>
          <w:szCs w:val="28"/>
          <w:lang w:val="en-US"/>
        </w:rPr>
        <w:t>VBM</w:t>
      </w:r>
      <w:r w:rsidR="0022537F" w:rsidRPr="002B76CC">
        <w:rPr>
          <w:szCs w:val="28"/>
        </w:rPr>
        <w:t>-концепции и их ключевые индикаторы</w:t>
      </w:r>
      <w:bookmarkEnd w:id="31"/>
      <w:r w:rsidR="0022537F" w:rsidRPr="002B76CC">
        <w:rPr>
          <w:szCs w:val="28"/>
        </w:rPr>
        <w:t>.</w:t>
      </w:r>
    </w:p>
    <w:p w14:paraId="1F48A4EF" w14:textId="77777777" w:rsidR="00B9372C" w:rsidRPr="002B76CC" w:rsidRDefault="00B9372C" w:rsidP="002B76CC">
      <w:pPr>
        <w:spacing w:line="336" w:lineRule="auto"/>
        <w:ind w:firstLine="709"/>
      </w:pPr>
      <w:bookmarkStart w:id="32" w:name="_Hlk500089405"/>
      <w:r w:rsidRPr="002B76CC">
        <w:t xml:space="preserve">Адаптация российских компаний к условиям </w:t>
      </w:r>
      <w:r w:rsidRPr="002B76CC">
        <w:rPr>
          <w:lang w:val="en-US"/>
        </w:rPr>
        <w:t>VBM</w:t>
      </w:r>
      <w:r w:rsidRPr="002B76CC">
        <w:t xml:space="preserve">. </w:t>
      </w:r>
      <w:bookmarkStart w:id="33" w:name="_Hlk500092083"/>
      <w:r w:rsidRPr="002B76CC">
        <w:t>Корпоративный р</w:t>
      </w:r>
      <w:r w:rsidRPr="002B76CC">
        <w:rPr>
          <w:szCs w:val="28"/>
        </w:rPr>
        <w:t>ост как стратегический приоритет</w:t>
      </w:r>
      <w:bookmarkEnd w:id="33"/>
      <w:r w:rsidRPr="002B76CC">
        <w:rPr>
          <w:szCs w:val="28"/>
        </w:rPr>
        <w:t>: органический</w:t>
      </w:r>
      <w:r w:rsidR="0041518B" w:rsidRPr="002B76CC">
        <w:rPr>
          <w:szCs w:val="28"/>
        </w:rPr>
        <w:t xml:space="preserve"> и</w:t>
      </w:r>
      <w:r w:rsidRPr="002B76CC">
        <w:rPr>
          <w:szCs w:val="28"/>
        </w:rPr>
        <w:t xml:space="preserve"> неорганический рост</w:t>
      </w:r>
      <w:bookmarkEnd w:id="32"/>
      <w:r w:rsidRPr="002B76CC">
        <w:rPr>
          <w:szCs w:val="28"/>
        </w:rPr>
        <w:t xml:space="preserve">. </w:t>
      </w:r>
      <w:bookmarkStart w:id="34" w:name="_Hlk500089447"/>
      <w:r w:rsidRPr="002B76CC">
        <w:rPr>
          <w:szCs w:val="28"/>
        </w:rPr>
        <w:t xml:space="preserve">Сбалансированный </w:t>
      </w:r>
      <w:r w:rsidR="00301D06" w:rsidRPr="002B76CC">
        <w:rPr>
          <w:szCs w:val="28"/>
        </w:rPr>
        <w:t>и у</w:t>
      </w:r>
      <w:r w:rsidRPr="002B76CC">
        <w:rPr>
          <w:szCs w:val="28"/>
        </w:rPr>
        <w:t xml:space="preserve">стойчивый рост, модель </w:t>
      </w:r>
      <w:r w:rsidRPr="002B76CC">
        <w:rPr>
          <w:szCs w:val="28"/>
          <w:lang w:val="en-US"/>
        </w:rPr>
        <w:t>BCG</w:t>
      </w:r>
      <w:r w:rsidR="00356653" w:rsidRPr="002B76CC">
        <w:rPr>
          <w:szCs w:val="28"/>
        </w:rPr>
        <w:t xml:space="preserve"> и другие технологии оценки качества корпоративного роста</w:t>
      </w:r>
      <w:bookmarkEnd w:id="34"/>
      <w:r w:rsidRPr="002B76CC">
        <w:rPr>
          <w:szCs w:val="28"/>
        </w:rPr>
        <w:t>.</w:t>
      </w:r>
    </w:p>
    <w:p w14:paraId="40EC3705" w14:textId="77777777" w:rsidR="005C1924" w:rsidRPr="002B76CC" w:rsidRDefault="005C1924" w:rsidP="002B76CC">
      <w:pPr>
        <w:spacing w:line="336" w:lineRule="auto"/>
        <w:ind w:firstLine="709"/>
        <w:rPr>
          <w:b/>
          <w:i/>
        </w:rPr>
      </w:pPr>
      <w:bookmarkStart w:id="35" w:name="_Toc477984552"/>
      <w:bookmarkStart w:id="36" w:name="_Toc478806444"/>
      <w:bookmarkStart w:id="37" w:name="_Toc507961418"/>
      <w:r w:rsidRPr="002B76CC">
        <w:rPr>
          <w:b/>
          <w:i/>
        </w:rPr>
        <w:t xml:space="preserve">Тема </w:t>
      </w:r>
      <w:r w:rsidR="00657CF7" w:rsidRPr="002B76CC">
        <w:rPr>
          <w:b/>
          <w:i/>
        </w:rPr>
        <w:t>5</w:t>
      </w:r>
      <w:r w:rsidRPr="002B76CC">
        <w:rPr>
          <w:b/>
          <w:i/>
        </w:rPr>
        <w:t xml:space="preserve">. </w:t>
      </w:r>
      <w:r w:rsidR="00CF67BD" w:rsidRPr="002B76CC">
        <w:rPr>
          <w:b/>
          <w:i/>
        </w:rPr>
        <w:t>Т</w:t>
      </w:r>
      <w:r w:rsidR="00874B41" w:rsidRPr="002B76CC">
        <w:rPr>
          <w:b/>
          <w:i/>
        </w:rPr>
        <w:t>рансформации в измерениях</w:t>
      </w:r>
      <w:bookmarkEnd w:id="35"/>
      <w:bookmarkEnd w:id="36"/>
      <w:bookmarkEnd w:id="37"/>
    </w:p>
    <w:p w14:paraId="41079E9F" w14:textId="3D2953C9" w:rsidR="0041518B" w:rsidRPr="002B76CC" w:rsidRDefault="0041518B" w:rsidP="002B76CC">
      <w:pPr>
        <w:pStyle w:val="af3"/>
        <w:shd w:val="clear" w:color="auto" w:fill="FFFFFF"/>
        <w:spacing w:after="0" w:line="336" w:lineRule="auto"/>
        <w:ind w:left="0" w:firstLine="709"/>
        <w:jc w:val="both"/>
        <w:rPr>
          <w:szCs w:val="28"/>
        </w:rPr>
      </w:pPr>
      <w:bookmarkStart w:id="38" w:name="_Hlk500088891"/>
      <w:r w:rsidRPr="002B76CC">
        <w:rPr>
          <w:rFonts w:ascii="Times New Roman" w:hAnsi="Times New Roman"/>
          <w:sz w:val="28"/>
          <w:szCs w:val="28"/>
        </w:rPr>
        <w:t xml:space="preserve">Финансовая информация - особенности, модели и стандарты раскрытия. Проблемные вопросы и современные тенденции в финансовом </w:t>
      </w:r>
      <w:proofErr w:type="spellStart"/>
      <w:r w:rsidRPr="002B76CC">
        <w:rPr>
          <w:rFonts w:ascii="Times New Roman" w:hAnsi="Times New Roman"/>
          <w:sz w:val="28"/>
          <w:szCs w:val="28"/>
        </w:rPr>
        <w:t>репортинге</w:t>
      </w:r>
      <w:bookmarkEnd w:id="38"/>
      <w:proofErr w:type="spellEnd"/>
      <w:r w:rsidRPr="002B76CC">
        <w:rPr>
          <w:rFonts w:ascii="Times New Roman" w:hAnsi="Times New Roman"/>
          <w:sz w:val="28"/>
          <w:szCs w:val="28"/>
        </w:rPr>
        <w:t xml:space="preserve">. </w:t>
      </w:r>
      <w:bookmarkStart w:id="39" w:name="_Hlk500088930"/>
      <w:r w:rsidRPr="002B76CC">
        <w:rPr>
          <w:rFonts w:ascii="Times New Roman" w:hAnsi="Times New Roman"/>
          <w:sz w:val="28"/>
          <w:szCs w:val="28"/>
        </w:rPr>
        <w:t xml:space="preserve">«Бархатная революция» корпоративного </w:t>
      </w:r>
      <w:proofErr w:type="spellStart"/>
      <w:r w:rsidRPr="002B76CC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: </w:t>
      </w:r>
      <w:bookmarkEnd w:id="39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концепция «финансовой витрины» (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financial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data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mart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, FDM); отчетность о стоимости (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Value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Reporting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); </w:t>
      </w:r>
      <w:r w:rsidR="00986354" w:rsidRPr="002B76CC">
        <w:rPr>
          <w:rFonts w:ascii="Times New Roman" w:hAnsi="Times New Roman"/>
          <w:sz w:val="28"/>
          <w:szCs w:val="28"/>
          <w:shd w:val="clear" w:color="auto" w:fill="FFFFFF"/>
        </w:rPr>
        <w:t xml:space="preserve">концепция долговечности или концепция устойчивого развития;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ESG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-повестка и ее интерпретация в стандартах отчетности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GRI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Global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Reporting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Initiative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) и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4 - интегрированный отчет; </w:t>
      </w:r>
      <w:r w:rsidR="00986354" w:rsidRPr="002B76CC">
        <w:rPr>
          <w:rFonts w:ascii="Times New Roman" w:hAnsi="Times New Roman"/>
          <w:sz w:val="28"/>
          <w:szCs w:val="28"/>
        </w:rPr>
        <w:t>концепция “CORE &amp; MORE” - будущее корпоративной отчетности в цифровом представлении</w:t>
      </w:r>
      <w:r w:rsidRPr="002B76CC">
        <w:rPr>
          <w:szCs w:val="28"/>
        </w:rPr>
        <w:t>.</w:t>
      </w:r>
    </w:p>
    <w:p w14:paraId="5C5D1180" w14:textId="77777777" w:rsidR="005C1924" w:rsidRPr="002B76CC" w:rsidRDefault="00CE65AE" w:rsidP="002B76CC">
      <w:pPr>
        <w:spacing w:line="336" w:lineRule="auto"/>
        <w:ind w:firstLine="709"/>
      </w:pPr>
      <w:r w:rsidRPr="002B76CC">
        <w:t xml:space="preserve">Экспресс-диагностика корпоративной финансовой информации и К-анализ. </w:t>
      </w:r>
      <w:bookmarkStart w:id="40" w:name="_Hlk500092418"/>
      <w:r w:rsidR="0022537F" w:rsidRPr="002B76CC">
        <w:t>Б</w:t>
      </w:r>
      <w:r w:rsidR="00D34578" w:rsidRPr="002B76CC">
        <w:t>азовый набор финансовых коэффициентов.</w:t>
      </w:r>
      <w:r w:rsidR="000657E6" w:rsidRPr="002B76CC">
        <w:t xml:space="preserve"> Ограничения бухгалтерской традиции финансового анализа.</w:t>
      </w:r>
      <w:bookmarkEnd w:id="40"/>
      <w:r w:rsidR="00A64F47" w:rsidRPr="002B76CC">
        <w:t xml:space="preserve"> </w:t>
      </w:r>
      <w:bookmarkStart w:id="41" w:name="_Hlk500092397"/>
      <w:r w:rsidR="00A64F47" w:rsidRPr="002B76CC">
        <w:t>Современные подходы к измерениям.</w:t>
      </w:r>
      <w:r w:rsidR="0022537F" w:rsidRPr="002B76CC">
        <w:t xml:space="preserve"> Бухгалтерская и финансовая аналитические модели компании</w:t>
      </w:r>
      <w:bookmarkEnd w:id="41"/>
      <w:r w:rsidR="0022537F" w:rsidRPr="002B76CC">
        <w:t>.</w:t>
      </w:r>
    </w:p>
    <w:p w14:paraId="7975503C" w14:textId="77777777" w:rsidR="00EB1472" w:rsidRPr="002B76CC" w:rsidRDefault="006C7177" w:rsidP="002B76CC">
      <w:pPr>
        <w:spacing w:line="336" w:lineRule="auto"/>
        <w:ind w:firstLine="709"/>
        <w:rPr>
          <w:szCs w:val="28"/>
        </w:rPr>
      </w:pPr>
      <w:bookmarkStart w:id="42" w:name="_Hlk500092489"/>
      <w:r w:rsidRPr="002B76CC">
        <w:t xml:space="preserve">Трактовка прибыли в различных экономических школах. </w:t>
      </w:r>
      <w:r w:rsidR="00DE416D" w:rsidRPr="002B76CC">
        <w:t>Бухгалтерская прибыль и ее модификации в РСБУ и МСФО</w:t>
      </w:r>
      <w:bookmarkEnd w:id="42"/>
      <w:r w:rsidR="00DE416D" w:rsidRPr="002B76CC">
        <w:t xml:space="preserve">. </w:t>
      </w:r>
      <w:bookmarkStart w:id="43" w:name="_Hlk500092498"/>
      <w:r w:rsidR="00DE416D" w:rsidRPr="002B76CC">
        <w:t>Логика с</w:t>
      </w:r>
      <w:r w:rsidRPr="002B76CC">
        <w:t>овременн</w:t>
      </w:r>
      <w:r w:rsidR="00DE416D" w:rsidRPr="002B76CC">
        <w:t>ой</w:t>
      </w:r>
      <w:r w:rsidRPr="002B76CC">
        <w:t xml:space="preserve"> трансформации прибыли: бухгалтерская прибыль (</w:t>
      </w:r>
      <w:r w:rsidRPr="002B76CC">
        <w:rPr>
          <w:lang w:val="en-US"/>
        </w:rPr>
        <w:t>GP</w:t>
      </w:r>
      <w:r w:rsidRPr="002B76CC">
        <w:t>) – экономическая прибыль (</w:t>
      </w:r>
      <w:r w:rsidRPr="002B76CC">
        <w:rPr>
          <w:lang w:val="en-US"/>
        </w:rPr>
        <w:t>EP</w:t>
      </w:r>
      <w:r w:rsidRPr="002B76CC">
        <w:t>) – экономическая добавленная стоимость (</w:t>
      </w:r>
      <w:r w:rsidRPr="002B76CC">
        <w:rPr>
          <w:lang w:val="en-US"/>
        </w:rPr>
        <w:t>EVA</w:t>
      </w:r>
      <w:r w:rsidRPr="002B76CC">
        <w:t xml:space="preserve">) – </w:t>
      </w:r>
      <w:bookmarkStart w:id="44" w:name="_Hlk500092563"/>
      <w:r w:rsidRPr="002B76CC">
        <w:rPr>
          <w:lang w:val="en-US"/>
        </w:rPr>
        <w:t>EBITDA</w:t>
      </w:r>
      <w:bookmarkEnd w:id="43"/>
      <w:r w:rsidRPr="002B76CC">
        <w:t xml:space="preserve">. Расчетные </w:t>
      </w:r>
      <w:r w:rsidRPr="002B76CC">
        <w:lastRenderedPageBreak/>
        <w:t>технологии.</w:t>
      </w:r>
      <w:r w:rsidR="00EB1472" w:rsidRPr="002B76CC">
        <w:t xml:space="preserve"> </w:t>
      </w:r>
      <w:r w:rsidR="00EB1472" w:rsidRPr="002B76CC">
        <w:rPr>
          <w:szCs w:val="28"/>
        </w:rPr>
        <w:t xml:space="preserve">Положительные и отрицательные стороны применения </w:t>
      </w:r>
      <w:r w:rsidR="00EB1472" w:rsidRPr="002B76CC">
        <w:rPr>
          <w:szCs w:val="28"/>
          <w:lang w:val="en-US"/>
        </w:rPr>
        <w:t>EBITDA</w:t>
      </w:r>
      <w:r w:rsidR="00EB1472" w:rsidRPr="002B76CC">
        <w:rPr>
          <w:szCs w:val="28"/>
        </w:rPr>
        <w:t xml:space="preserve"> на практике</w:t>
      </w:r>
      <w:bookmarkEnd w:id="44"/>
      <w:r w:rsidR="00EB1472" w:rsidRPr="002B76CC">
        <w:rPr>
          <w:szCs w:val="28"/>
        </w:rPr>
        <w:t>.</w:t>
      </w:r>
    </w:p>
    <w:p w14:paraId="24940DDA" w14:textId="77777777" w:rsidR="00F64F99" w:rsidRPr="002B76CC" w:rsidRDefault="000657E6" w:rsidP="002B76CC">
      <w:pPr>
        <w:spacing w:line="336" w:lineRule="auto"/>
        <w:ind w:firstLine="709"/>
      </w:pPr>
      <w:bookmarkStart w:id="45" w:name="_Hlk500092615"/>
      <w:r w:rsidRPr="002B76CC">
        <w:t xml:space="preserve">Трансформация представлений о ликвидности: ликвидность активов – </w:t>
      </w:r>
      <w:r w:rsidR="006C7177" w:rsidRPr="002B76CC">
        <w:t>ликвидность баланса</w:t>
      </w:r>
      <w:r w:rsidR="00B90D0C" w:rsidRPr="002B76CC">
        <w:t xml:space="preserve"> – ликвидность </w:t>
      </w:r>
      <w:r w:rsidRPr="002B76CC">
        <w:t>компании</w:t>
      </w:r>
      <w:r w:rsidR="006C7177" w:rsidRPr="002B76CC">
        <w:t>/бизнеса</w:t>
      </w:r>
      <w:r w:rsidRPr="002B76CC">
        <w:t xml:space="preserve"> – ликвидн</w:t>
      </w:r>
      <w:r w:rsidR="006C7177" w:rsidRPr="002B76CC">
        <w:t>ость капитала для собственников</w:t>
      </w:r>
      <w:bookmarkEnd w:id="45"/>
      <w:r w:rsidR="00A64F47" w:rsidRPr="002B76CC">
        <w:t>.</w:t>
      </w:r>
      <w:r w:rsidR="00DE416D" w:rsidRPr="002B76CC">
        <w:t xml:space="preserve"> </w:t>
      </w:r>
      <w:bookmarkStart w:id="46" w:name="_Hlk500092633"/>
      <w:r w:rsidR="00DE416D" w:rsidRPr="002B76CC">
        <w:t>FCF как характеристика ликвидности капитала</w:t>
      </w:r>
      <w:bookmarkEnd w:id="46"/>
      <w:r w:rsidR="00DE416D" w:rsidRPr="002B76CC">
        <w:t>.</w:t>
      </w:r>
    </w:p>
    <w:p w14:paraId="5EE42801" w14:textId="77777777" w:rsidR="005F6F68" w:rsidRPr="002B76CC" w:rsidRDefault="005F6F68" w:rsidP="002B76CC">
      <w:pPr>
        <w:spacing w:line="336" w:lineRule="auto"/>
        <w:ind w:firstLine="709"/>
      </w:pPr>
      <w:bookmarkStart w:id="47" w:name="_Hlk500092695"/>
      <w:r w:rsidRPr="002B76CC">
        <w:t xml:space="preserve">Трансформация точки безубыточности в точку стратегического разрушения стоимости </w:t>
      </w:r>
      <w:bookmarkEnd w:id="47"/>
      <w:r w:rsidRPr="002B76CC">
        <w:t>(</w:t>
      </w:r>
      <w:proofErr w:type="spellStart"/>
      <w:r w:rsidRPr="002B76CC">
        <w:t>value</w:t>
      </w:r>
      <w:proofErr w:type="spellEnd"/>
      <w:r w:rsidRPr="002B76CC">
        <w:t xml:space="preserve"> </w:t>
      </w:r>
      <w:proofErr w:type="spellStart"/>
      <w:r w:rsidRPr="002B76CC">
        <w:t>break-even</w:t>
      </w:r>
      <w:proofErr w:type="spellEnd"/>
      <w:r w:rsidRPr="002B76CC">
        <w:t>) и определение нулевой экономической прибыли, за границами которой начинается приращение стоимости компании.</w:t>
      </w:r>
    </w:p>
    <w:p w14:paraId="71DF96F6" w14:textId="77777777" w:rsidR="00AF43F4" w:rsidRPr="002B76CC" w:rsidRDefault="00AF43F4" w:rsidP="002B76CC">
      <w:pPr>
        <w:spacing w:line="336" w:lineRule="auto"/>
        <w:ind w:firstLine="709"/>
      </w:pPr>
      <w:bookmarkStart w:id="48" w:name="_Hlk500092707"/>
      <w:r w:rsidRPr="002B76CC">
        <w:t xml:space="preserve">Трансформации в измерении операционного рычага: эффект операционного рычага – </w:t>
      </w:r>
      <w:r w:rsidRPr="002B76CC">
        <w:rPr>
          <w:lang w:val="en-US"/>
        </w:rPr>
        <w:t>EVA</w:t>
      </w:r>
      <w:r w:rsidRPr="002B76CC">
        <w:t>-</w:t>
      </w:r>
      <w:proofErr w:type="spellStart"/>
      <w:r w:rsidRPr="002B76CC">
        <w:t>леверидж</w:t>
      </w:r>
      <w:bookmarkEnd w:id="48"/>
      <w:proofErr w:type="spellEnd"/>
      <w:r w:rsidRPr="002B76CC">
        <w:t>.</w:t>
      </w:r>
    </w:p>
    <w:p w14:paraId="29AF4B16" w14:textId="77777777" w:rsidR="00AD7F84" w:rsidRPr="002B76CC" w:rsidRDefault="00561743" w:rsidP="002B76CC">
      <w:pPr>
        <w:spacing w:line="336" w:lineRule="auto"/>
        <w:ind w:firstLine="709"/>
      </w:pPr>
      <w:bookmarkStart w:id="49" w:name="_Hlk500092722"/>
      <w:r w:rsidRPr="002B76CC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2B76CC">
        <w:rPr>
          <w:lang w:val="en-US"/>
        </w:rPr>
        <w:t>DCF</w:t>
      </w:r>
      <w:r w:rsidRPr="002B76CC">
        <w:t xml:space="preserve"> </w:t>
      </w:r>
      <w:r w:rsidR="00657CF7" w:rsidRPr="002B76CC">
        <w:t xml:space="preserve">- </w:t>
      </w:r>
      <w:proofErr w:type="spellStart"/>
      <w:r w:rsidR="00693F1D" w:rsidRPr="002B76CC">
        <w:t>Discounted</w:t>
      </w:r>
      <w:proofErr w:type="spellEnd"/>
      <w:r w:rsidR="00693F1D" w:rsidRPr="002B76CC">
        <w:t xml:space="preserve"> </w:t>
      </w:r>
      <w:proofErr w:type="spellStart"/>
      <w:r w:rsidR="00693F1D" w:rsidRPr="002B76CC">
        <w:t>Cash</w:t>
      </w:r>
      <w:proofErr w:type="spellEnd"/>
      <w:r w:rsidR="00693F1D" w:rsidRPr="002B76CC">
        <w:t xml:space="preserve"> </w:t>
      </w:r>
      <w:proofErr w:type="spellStart"/>
      <w:r w:rsidR="00693F1D" w:rsidRPr="002B76CC">
        <w:t>Flow</w:t>
      </w:r>
      <w:proofErr w:type="spellEnd"/>
      <w:r w:rsidRPr="002B76CC">
        <w:t xml:space="preserve">, </w:t>
      </w:r>
      <w:r w:rsidRPr="002B76CC">
        <w:rPr>
          <w:lang w:val="en-US"/>
        </w:rPr>
        <w:t>CVA</w:t>
      </w:r>
      <w:r w:rsidRPr="002B76CC">
        <w:t xml:space="preserve">, </w:t>
      </w:r>
      <w:r w:rsidRPr="002B76CC">
        <w:rPr>
          <w:lang w:val="en-US"/>
        </w:rPr>
        <w:t>FCF</w:t>
      </w:r>
      <w:r w:rsidRPr="002B76CC">
        <w:t xml:space="preserve">, </w:t>
      </w:r>
      <w:r w:rsidRPr="002B76CC">
        <w:rPr>
          <w:lang w:val="en-US"/>
        </w:rPr>
        <w:t>CFROI</w:t>
      </w:r>
      <w:r w:rsidRPr="002B76CC">
        <w:t xml:space="preserve"> и др.)</w:t>
      </w:r>
      <w:bookmarkEnd w:id="49"/>
      <w:r w:rsidRPr="002B76CC">
        <w:t>.</w:t>
      </w:r>
    </w:p>
    <w:p w14:paraId="44E05E3D" w14:textId="24569040" w:rsidR="00BF3052" w:rsidRPr="002B76CC" w:rsidRDefault="006C7177" w:rsidP="002B76CC">
      <w:pPr>
        <w:spacing w:line="336" w:lineRule="auto"/>
        <w:ind w:firstLine="709"/>
        <w:rPr>
          <w:szCs w:val="28"/>
        </w:rPr>
      </w:pPr>
      <w:bookmarkStart w:id="50" w:name="_Hlk500092765"/>
      <w:r w:rsidRPr="002B76CC">
        <w:rPr>
          <w:szCs w:val="28"/>
        </w:rPr>
        <w:t>Финансовая оценка стратегической результативности корпоративного менеджмента (</w:t>
      </w:r>
      <w:r w:rsidRPr="002B76CC">
        <w:rPr>
          <w:szCs w:val="28"/>
          <w:lang w:val="en-US"/>
        </w:rPr>
        <w:t>q</w:t>
      </w:r>
      <w:r w:rsidR="00657CF7" w:rsidRPr="002B76CC">
        <w:rPr>
          <w:szCs w:val="28"/>
        </w:rPr>
        <w:t>-</w:t>
      </w:r>
      <w:proofErr w:type="spellStart"/>
      <w:r w:rsidR="00657CF7" w:rsidRPr="002B76CC">
        <w:rPr>
          <w:szCs w:val="28"/>
        </w:rPr>
        <w:t>Тобин</w:t>
      </w:r>
      <w:proofErr w:type="spellEnd"/>
      <w:r w:rsidRPr="002B76CC">
        <w:rPr>
          <w:szCs w:val="28"/>
        </w:rPr>
        <w:t xml:space="preserve"> и др.): экономическое содержание, алгоритм расчета</w:t>
      </w:r>
      <w:bookmarkEnd w:id="50"/>
      <w:r w:rsidRPr="002B76CC">
        <w:rPr>
          <w:szCs w:val="28"/>
        </w:rPr>
        <w:t xml:space="preserve">. </w:t>
      </w:r>
      <w:bookmarkStart w:id="51" w:name="_Hlk500092773"/>
      <w:r w:rsidRPr="002B76CC">
        <w:rPr>
          <w:szCs w:val="28"/>
        </w:rPr>
        <w:t>Коэффициенты-мультипликаторы и их применение в финансовых практиках</w:t>
      </w:r>
      <w:bookmarkEnd w:id="51"/>
      <w:r w:rsidRPr="002B76CC">
        <w:rPr>
          <w:szCs w:val="28"/>
        </w:rPr>
        <w:t xml:space="preserve">. </w:t>
      </w:r>
    </w:p>
    <w:p w14:paraId="6E8C1C6E" w14:textId="77777777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bookmarkStart w:id="52" w:name="_Toc449699540"/>
      <w:bookmarkStart w:id="53" w:name="_Toc100223779"/>
      <w:r w:rsidRPr="002B76CC">
        <w:t>5.2 Учебно-тематический план</w:t>
      </w:r>
      <w:bookmarkEnd w:id="52"/>
      <w:bookmarkEnd w:id="53"/>
      <w:r w:rsidRPr="002B76CC">
        <w:t xml:space="preserve">  </w:t>
      </w:r>
    </w:p>
    <w:tbl>
      <w:tblPr>
        <w:tblW w:w="9699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723"/>
        <w:gridCol w:w="1888"/>
        <w:gridCol w:w="860"/>
        <w:gridCol w:w="974"/>
        <w:gridCol w:w="988"/>
        <w:gridCol w:w="1607"/>
        <w:gridCol w:w="1347"/>
        <w:gridCol w:w="1312"/>
      </w:tblGrid>
      <w:tr w:rsidR="002B76CC" w:rsidRPr="002B76CC" w14:paraId="1F1BBB67" w14:textId="77777777" w:rsidTr="002B76CC">
        <w:trPr>
          <w:trHeight w:val="330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7355" w14:textId="588B5BED" w:rsidR="00D97CE5" w:rsidRPr="002B76CC" w:rsidRDefault="00D97739" w:rsidP="00450100">
            <w:pPr>
              <w:jc w:val="center"/>
              <w:rPr>
                <w:sz w:val="24"/>
              </w:rPr>
            </w:pPr>
            <w:r w:rsidRPr="002B76CC">
              <w:rPr>
                <w:szCs w:val="28"/>
              </w:rPr>
              <w:t xml:space="preserve"> </w:t>
            </w:r>
            <w:bookmarkStart w:id="54" w:name="_Toc449699541"/>
            <w:r w:rsidR="00D97CE5" w:rsidRPr="002B76CC">
              <w:rPr>
                <w:sz w:val="24"/>
              </w:rPr>
              <w:t>№</w:t>
            </w:r>
          </w:p>
          <w:p w14:paraId="3F539E8B" w14:textId="54083EC8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п/п</w:t>
            </w:r>
            <w:r w:rsidRPr="002B76C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6122B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Наименование тем (разделов) дисциплины</w:t>
            </w: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39CAA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Трудоемкость в часах</w:t>
            </w:r>
          </w:p>
        </w:tc>
        <w:tc>
          <w:tcPr>
            <w:tcW w:w="1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0392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Формы текущего контроля успеваемости</w:t>
            </w:r>
          </w:p>
        </w:tc>
      </w:tr>
      <w:tr w:rsidR="002B76CC" w:rsidRPr="002B76CC" w14:paraId="001E2EF0" w14:textId="77777777" w:rsidTr="002B76CC">
        <w:trPr>
          <w:trHeight w:val="660"/>
        </w:trPr>
        <w:tc>
          <w:tcPr>
            <w:tcW w:w="72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11D36" w14:textId="3B9F5DC7" w:rsidR="00D97CE5" w:rsidRPr="002B76CC" w:rsidRDefault="00D97CE5" w:rsidP="00450100">
            <w:pPr>
              <w:jc w:val="left"/>
              <w:rPr>
                <w:sz w:val="24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A5C57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202A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Всего</w:t>
            </w:r>
          </w:p>
        </w:tc>
        <w:tc>
          <w:tcPr>
            <w:tcW w:w="35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9FCBB1" w14:textId="2F26DDB6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Контактная работа</w:t>
            </w:r>
            <w:r w:rsidR="002B76CC" w:rsidRPr="002B76CC">
              <w:rPr>
                <w:b/>
                <w:bCs/>
                <w:sz w:val="24"/>
              </w:rPr>
              <w:t>*</w:t>
            </w:r>
            <w:r w:rsidRPr="002B76CC">
              <w:rPr>
                <w:b/>
                <w:bCs/>
                <w:sz w:val="24"/>
              </w:rPr>
              <w:t xml:space="preserve"> -Аудиторная работа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61660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proofErr w:type="spellStart"/>
            <w:r w:rsidRPr="002B76CC">
              <w:rPr>
                <w:b/>
                <w:bCs/>
                <w:sz w:val="24"/>
              </w:rPr>
              <w:t>Самостоя</w:t>
            </w:r>
            <w:proofErr w:type="spellEnd"/>
            <w:r w:rsidRPr="002B76CC">
              <w:rPr>
                <w:b/>
                <w:bCs/>
                <w:sz w:val="24"/>
              </w:rPr>
              <w:t>-тельная работа</w:t>
            </w: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528E1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</w:tr>
      <w:tr w:rsidR="002B76CC" w:rsidRPr="002B76CC" w14:paraId="139F7318" w14:textId="77777777" w:rsidTr="002B76CC">
        <w:trPr>
          <w:trHeight w:val="848"/>
        </w:trPr>
        <w:tc>
          <w:tcPr>
            <w:tcW w:w="7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B4F95" w14:textId="60B21B5F" w:rsidR="00D97CE5" w:rsidRPr="002B76CC" w:rsidRDefault="00D97CE5" w:rsidP="00450100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8C8EA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0B3AB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67DD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 xml:space="preserve">Общая, в </w:t>
            </w:r>
            <w:proofErr w:type="spellStart"/>
            <w:r w:rsidRPr="002B76CC">
              <w:rPr>
                <w:sz w:val="24"/>
              </w:rPr>
              <w:t>т.ч</w:t>
            </w:r>
            <w:proofErr w:type="spellEnd"/>
            <w:r w:rsidRPr="002B76CC">
              <w:rPr>
                <w:sz w:val="24"/>
              </w:rPr>
              <w:t>.: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23A5D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Лекции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DAA6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1FC7B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FBCEC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</w:tr>
      <w:tr w:rsidR="002B76CC" w:rsidRPr="002B76CC" w14:paraId="38CE22DE" w14:textId="77777777" w:rsidTr="00035AF6">
        <w:trPr>
          <w:trHeight w:val="64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F0C86" w14:textId="1A325663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1.</w:t>
            </w:r>
            <w:r w:rsidRPr="002B76CC">
              <w:rPr>
                <w:sz w:val="14"/>
                <w:szCs w:val="14"/>
              </w:rPr>
              <w:t xml:space="preserve"> 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6259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B8DD" w14:textId="5336500F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18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C988" w14:textId="4F7425B9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138AE" w14:textId="3A905880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82F9E" w14:textId="678B05B2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7BA63" w14:textId="017F72CC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9A11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77A61059" w14:textId="0A95C5C3" w:rsidR="002B76CC" w:rsidRPr="002B76CC" w:rsidRDefault="002B76CC" w:rsidP="002B76CC">
            <w:pPr>
              <w:jc w:val="left"/>
              <w:rPr>
                <w:sz w:val="24"/>
              </w:rPr>
            </w:pPr>
          </w:p>
        </w:tc>
      </w:tr>
      <w:tr w:rsidR="002B76CC" w:rsidRPr="002B76CC" w14:paraId="0AAA80CF" w14:textId="77777777" w:rsidTr="00035AF6">
        <w:trPr>
          <w:trHeight w:val="108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64DB" w14:textId="589D00BE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2.</w:t>
            </w:r>
            <w:r w:rsidRPr="002B76CC">
              <w:rPr>
                <w:sz w:val="14"/>
                <w:szCs w:val="14"/>
              </w:rPr>
              <w:t xml:space="preserve">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06F6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Цифровые трансформации. Цифровизация экономики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610AA" w14:textId="36D8703D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A28FF" w14:textId="1D4EBAF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36CF1" w14:textId="3636774B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3D21" w14:textId="13DEFE6E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10444" w14:textId="06B1E259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600C" w14:textId="2ED07E3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Исследовательский проект Дискуссия</w:t>
            </w:r>
          </w:p>
        </w:tc>
      </w:tr>
      <w:tr w:rsidR="002B76CC" w:rsidRPr="002B76CC" w14:paraId="16550773" w14:textId="77777777" w:rsidTr="00035AF6">
        <w:trPr>
          <w:trHeight w:val="1676"/>
        </w:trPr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FF524" w14:textId="602077B3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3.</w:t>
            </w:r>
            <w:r w:rsidRPr="002B76CC">
              <w:rPr>
                <w:sz w:val="14"/>
                <w:szCs w:val="14"/>
              </w:rPr>
              <w:t xml:space="preserve">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C3281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Финансовые трансформации. </w:t>
            </w:r>
            <w:proofErr w:type="spellStart"/>
            <w:r w:rsidRPr="002B76CC">
              <w:rPr>
                <w:sz w:val="24"/>
              </w:rPr>
              <w:t>Финансизация</w:t>
            </w:r>
            <w:proofErr w:type="spellEnd"/>
            <w:r w:rsidRPr="002B76CC">
              <w:rPr>
                <w:sz w:val="24"/>
              </w:rPr>
              <w:t xml:space="preserve"> экономики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A6331" w14:textId="03451BD8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30F6" w14:textId="63F1907C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FEE6" w14:textId="6542A26F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7381" w14:textId="6A18CD0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ED50" w14:textId="02C6F268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23</w:t>
            </w:r>
          </w:p>
        </w:tc>
        <w:tc>
          <w:tcPr>
            <w:tcW w:w="131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43C0" w14:textId="26685830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Исследовательский проект</w:t>
            </w:r>
          </w:p>
          <w:p w14:paraId="13D4F804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0C28DA8D" w14:textId="6C3B6E11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Тестирование</w:t>
            </w:r>
          </w:p>
        </w:tc>
      </w:tr>
      <w:tr w:rsidR="002B76CC" w:rsidRPr="002B76CC" w14:paraId="2C2A901F" w14:textId="77777777" w:rsidTr="00035AF6">
        <w:trPr>
          <w:trHeight w:val="2188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14E28" w14:textId="1E2C9DA8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4.</w:t>
            </w:r>
            <w:r w:rsidRPr="002B76CC">
              <w:rPr>
                <w:sz w:val="14"/>
                <w:szCs w:val="14"/>
              </w:rPr>
              <w:t xml:space="preserve">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2622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Финансовые трансформации на микроуровне. «Сдвиг парадигмы» в корпоративных курсах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9268" w14:textId="445359AD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987D" w14:textId="4F7378D9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AE539" w14:textId="62F6123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B89C" w14:textId="4F36855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F3115" w14:textId="679E4A3A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77B6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Исследовательский проект</w:t>
            </w:r>
          </w:p>
          <w:p w14:paraId="722F6FED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2A3AC880" w14:textId="20E5BA74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Тестирование</w:t>
            </w:r>
          </w:p>
        </w:tc>
      </w:tr>
      <w:tr w:rsidR="002B76CC" w:rsidRPr="002B76CC" w14:paraId="0FBD4A81" w14:textId="77777777" w:rsidTr="00035AF6">
        <w:trPr>
          <w:trHeight w:val="207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F467" w14:textId="30A90B3A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5.</w:t>
            </w:r>
            <w:r w:rsidRPr="002B76CC">
              <w:rPr>
                <w:sz w:val="14"/>
                <w:szCs w:val="14"/>
              </w:rPr>
              <w:t xml:space="preserve"> 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D355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Трансформации в измерениях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A3B65" w14:textId="16C4462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7186" w14:textId="23D3F2D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107BC" w14:textId="3D41636A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279E9" w14:textId="7342161D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BA57A" w14:textId="360F0956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910E8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4DCA7B7F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Практико-ориентированные задания</w:t>
            </w:r>
          </w:p>
          <w:p w14:paraId="5E481E3F" w14:textId="6BF085CF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Тестирование</w:t>
            </w:r>
          </w:p>
        </w:tc>
      </w:tr>
      <w:tr w:rsidR="002B76CC" w:rsidRPr="002B76CC" w14:paraId="786327C8" w14:textId="77777777" w:rsidTr="002B76CC">
        <w:trPr>
          <w:trHeight w:val="108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7D13" w14:textId="77777777" w:rsidR="00D97CE5" w:rsidRPr="002B76CC" w:rsidRDefault="00D97CE5" w:rsidP="00450100">
            <w:pPr>
              <w:rPr>
                <w:sz w:val="24"/>
              </w:rPr>
            </w:pP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C18AB" w14:textId="77777777" w:rsidR="00D97CE5" w:rsidRPr="002B76CC" w:rsidRDefault="00D97CE5" w:rsidP="00450100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B4A7F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144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5E1CB" w14:textId="612B09C9" w:rsidR="00D97CE5" w:rsidRPr="002B76CC" w:rsidRDefault="00D97CE5" w:rsidP="002B76CC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4</w:t>
            </w:r>
            <w:r w:rsidR="002B76CC" w:rsidRPr="002B76CC">
              <w:rPr>
                <w:b/>
                <w:bCs/>
                <w:sz w:val="24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42C19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7E98" w14:textId="1DAF92B4" w:rsidR="00D97CE5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59F2" w14:textId="4599884D" w:rsidR="00D97CE5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98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472C0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Согласно учебному плану: ДТЗ</w:t>
            </w:r>
          </w:p>
        </w:tc>
      </w:tr>
      <w:tr w:rsidR="002B76CC" w:rsidRPr="002B76CC" w14:paraId="79F1F161" w14:textId="77777777" w:rsidTr="002B76CC">
        <w:trPr>
          <w:trHeight w:val="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780" w14:textId="77777777" w:rsidR="00F024AE" w:rsidRPr="002B76CC" w:rsidRDefault="00F024AE" w:rsidP="00450100">
            <w:pPr>
              <w:rPr>
                <w:sz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A823" w14:textId="3D759893" w:rsidR="00F024AE" w:rsidRPr="002B76CC" w:rsidRDefault="00F024AE" w:rsidP="00450100">
            <w:pPr>
              <w:rPr>
                <w:sz w:val="24"/>
              </w:rPr>
            </w:pPr>
            <w:r w:rsidRPr="002B76CC">
              <w:rPr>
                <w:sz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0A01" w14:textId="77777777" w:rsidR="00F024AE" w:rsidRPr="002B76CC" w:rsidRDefault="00F024AE" w:rsidP="0045010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02F" w14:textId="6B70D588" w:rsidR="00F024AE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32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7146" w14:textId="3A31431C" w:rsidR="00F024AE" w:rsidRPr="002B76CC" w:rsidRDefault="00F024AE" w:rsidP="002B76CC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2</w:t>
            </w:r>
            <w:r w:rsidR="002B76CC" w:rsidRPr="002B76CC">
              <w:rPr>
                <w:b/>
                <w:bCs/>
                <w:sz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8157" w14:textId="0574B7D1" w:rsidR="00F024AE" w:rsidRPr="002B76CC" w:rsidRDefault="00F024AE" w:rsidP="002B76CC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7</w:t>
            </w:r>
            <w:r w:rsidR="002B76CC" w:rsidRPr="002B76CC">
              <w:rPr>
                <w:b/>
                <w:bCs/>
                <w:sz w:val="24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CAA3" w14:textId="72C23B74" w:rsidR="00F024AE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68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9593" w14:textId="77777777" w:rsidR="00F024AE" w:rsidRPr="002B76CC" w:rsidRDefault="00F024AE" w:rsidP="00450100">
            <w:pPr>
              <w:jc w:val="center"/>
              <w:rPr>
                <w:sz w:val="24"/>
              </w:rPr>
            </w:pPr>
          </w:p>
        </w:tc>
      </w:tr>
    </w:tbl>
    <w:p w14:paraId="62F7A162" w14:textId="77777777" w:rsidR="002B76CC" w:rsidRPr="002B76CC" w:rsidRDefault="002B76CC" w:rsidP="002B76CC">
      <w:pPr>
        <w:rPr>
          <w:sz w:val="24"/>
        </w:rPr>
      </w:pPr>
      <w:bookmarkStart w:id="55" w:name="_Toc100223780"/>
      <w:r w:rsidRPr="002B76CC"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6073CE4" w14:textId="77777777" w:rsidR="002B76CC" w:rsidRPr="002B76CC" w:rsidRDefault="002B76CC" w:rsidP="00D97739">
      <w:pPr>
        <w:pStyle w:val="1"/>
        <w:numPr>
          <w:ilvl w:val="0"/>
          <w:numId w:val="0"/>
        </w:numPr>
        <w:ind w:firstLine="709"/>
      </w:pPr>
    </w:p>
    <w:p w14:paraId="60CA27EA" w14:textId="20018991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r w:rsidRPr="002B76CC">
        <w:t xml:space="preserve">5.3. Содержание </w:t>
      </w:r>
      <w:r w:rsidR="00BF541D" w:rsidRPr="002B76CC">
        <w:t xml:space="preserve">семинаров, </w:t>
      </w:r>
      <w:r w:rsidRPr="002B76CC">
        <w:t>практических занятий</w:t>
      </w:r>
      <w:bookmarkEnd w:id="54"/>
      <w:bookmarkEnd w:id="55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386"/>
        <w:gridCol w:w="2836"/>
      </w:tblGrid>
      <w:tr w:rsidR="002B76CC" w:rsidRPr="002B76CC" w14:paraId="19B61F1A" w14:textId="77777777" w:rsidTr="005E154B">
        <w:tc>
          <w:tcPr>
            <w:tcW w:w="1980" w:type="dxa"/>
            <w:shd w:val="clear" w:color="auto" w:fill="auto"/>
          </w:tcPr>
          <w:p w14:paraId="707B847E" w14:textId="77777777" w:rsidR="009F2C4D" w:rsidRPr="002B76CC" w:rsidRDefault="009F2C4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shd w:val="clear" w:color="auto" w:fill="auto"/>
          </w:tcPr>
          <w:p w14:paraId="4D96B72E" w14:textId="181F2342" w:rsidR="009F2C4D" w:rsidRPr="002B76CC" w:rsidRDefault="009F2C4D" w:rsidP="002B76CC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836" w:type="dxa"/>
            <w:shd w:val="clear" w:color="auto" w:fill="auto"/>
          </w:tcPr>
          <w:p w14:paraId="29FE3EA6" w14:textId="77777777" w:rsidR="009F2C4D" w:rsidRPr="002B76CC" w:rsidRDefault="009F2C4D" w:rsidP="003E30C2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Формы проведения занятий</w:t>
            </w:r>
          </w:p>
        </w:tc>
      </w:tr>
      <w:tr w:rsidR="002B76CC" w:rsidRPr="002B76CC" w14:paraId="68CA654D" w14:textId="77777777" w:rsidTr="005E154B">
        <w:tc>
          <w:tcPr>
            <w:tcW w:w="1980" w:type="dxa"/>
            <w:shd w:val="clear" w:color="auto" w:fill="auto"/>
          </w:tcPr>
          <w:p w14:paraId="7AD3F625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1. </w:t>
            </w:r>
            <w:r w:rsidR="00C10277" w:rsidRPr="002B76CC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5386" w:type="dxa"/>
            <w:shd w:val="clear" w:color="auto" w:fill="auto"/>
          </w:tcPr>
          <w:p w14:paraId="3096D125" w14:textId="77777777" w:rsidR="007B601A" w:rsidRPr="002B76CC" w:rsidRDefault="00C10277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>Системные тренды в экономике и ф</w:t>
            </w:r>
            <w:r w:rsidR="007B601A" w:rsidRPr="002B76CC">
              <w:rPr>
                <w:sz w:val="24"/>
              </w:rPr>
              <w:t>ормы проявления системных трансформаций:</w:t>
            </w:r>
          </w:p>
          <w:p w14:paraId="24E23AE8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глобализация, </w:t>
            </w:r>
          </w:p>
          <w:p w14:paraId="15FA8E2E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информатизация, </w:t>
            </w:r>
          </w:p>
          <w:p w14:paraId="482D4185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виртуализация, </w:t>
            </w:r>
          </w:p>
          <w:p w14:paraId="0B3757BF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финансизация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652DF85A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сервисизация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42428C45" w14:textId="77777777" w:rsidR="00394E45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сетизация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 и др.</w:t>
            </w:r>
          </w:p>
          <w:p w14:paraId="4CE8A3CF" w14:textId="536A6882" w:rsidR="00C46600" w:rsidRPr="002B76CC" w:rsidRDefault="00C4660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2F9D76DA" w14:textId="6DD99FF0" w:rsidR="00B34D04" w:rsidRPr="002B76CC" w:rsidRDefault="00C4660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Рекомендуемые источники из </w:t>
            </w:r>
            <w:r w:rsidR="00714643" w:rsidRPr="002B76CC">
              <w:rPr>
                <w:sz w:val="24"/>
              </w:rPr>
              <w:t>раздела 9: 1-5</w:t>
            </w:r>
          </w:p>
        </w:tc>
        <w:tc>
          <w:tcPr>
            <w:tcW w:w="2836" w:type="dxa"/>
            <w:shd w:val="clear" w:color="auto" w:fill="auto"/>
          </w:tcPr>
          <w:p w14:paraId="46E56116" w14:textId="77777777" w:rsidR="00C963DD" w:rsidRPr="002B76CC" w:rsidRDefault="0084388D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Групповая д</w:t>
            </w:r>
            <w:r w:rsidR="007B601A" w:rsidRPr="002B76CC">
              <w:rPr>
                <w:sz w:val="24"/>
              </w:rPr>
              <w:t xml:space="preserve">искуссия </w:t>
            </w:r>
          </w:p>
        </w:tc>
      </w:tr>
      <w:tr w:rsidR="002B76CC" w:rsidRPr="002B76CC" w14:paraId="728C7C66" w14:textId="77777777" w:rsidTr="005E154B">
        <w:tc>
          <w:tcPr>
            <w:tcW w:w="1980" w:type="dxa"/>
            <w:shd w:val="clear" w:color="auto" w:fill="auto"/>
          </w:tcPr>
          <w:p w14:paraId="379D32C9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 xml:space="preserve">Тема 2. </w:t>
            </w:r>
            <w:r w:rsidR="00C963DD" w:rsidRPr="002B76CC">
              <w:rPr>
                <w:sz w:val="24"/>
              </w:rPr>
              <w:t>Цифровые трансформации. Цифровизация экономики</w:t>
            </w:r>
          </w:p>
        </w:tc>
        <w:tc>
          <w:tcPr>
            <w:tcW w:w="5386" w:type="dxa"/>
            <w:shd w:val="clear" w:color="auto" w:fill="auto"/>
          </w:tcPr>
          <w:p w14:paraId="24B20D82" w14:textId="77777777" w:rsidR="00087F65" w:rsidRPr="002B76CC" w:rsidRDefault="00C21B48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>Индикаторы цифровой экономики</w:t>
            </w:r>
            <w:r w:rsidR="00087F65" w:rsidRPr="002B76CC">
              <w:rPr>
                <w:sz w:val="24"/>
              </w:rPr>
              <w:t xml:space="preserve"> России</w:t>
            </w:r>
            <w:r w:rsidR="002F403E" w:rsidRPr="002B76CC">
              <w:rPr>
                <w:sz w:val="24"/>
              </w:rPr>
              <w:t xml:space="preserve"> </w:t>
            </w:r>
            <w:r w:rsidRPr="002B76CC">
              <w:rPr>
                <w:sz w:val="24"/>
              </w:rPr>
              <w:t>(</w:t>
            </w:r>
            <w:r w:rsidR="002F403E" w:rsidRPr="002B76CC">
              <w:rPr>
                <w:sz w:val="24"/>
              </w:rPr>
              <w:t>глазами зарубежных и российских экспертов</w:t>
            </w:r>
            <w:r w:rsidRPr="002B76CC">
              <w:rPr>
                <w:sz w:val="24"/>
              </w:rPr>
              <w:t>)</w:t>
            </w:r>
            <w:r w:rsidR="00087F65" w:rsidRPr="002B76CC">
              <w:rPr>
                <w:sz w:val="24"/>
              </w:rPr>
              <w:t>:</w:t>
            </w:r>
          </w:p>
          <w:p w14:paraId="5DBCE873" w14:textId="77777777" w:rsidR="00C963DD" w:rsidRPr="002B76CC" w:rsidRDefault="00A724E4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 xml:space="preserve">позиции России в глобальной цифровой экономике </w:t>
            </w:r>
            <w:r w:rsidR="00087F65" w:rsidRPr="002B76CC">
              <w:rPr>
                <w:sz w:val="24"/>
              </w:rPr>
              <w:t xml:space="preserve">- </w:t>
            </w:r>
            <w:r w:rsidR="000921C4" w:rsidRPr="002B76CC">
              <w:rPr>
                <w:sz w:val="24"/>
              </w:rPr>
              <w:t>Индекс сетевой готовности (</w:t>
            </w:r>
            <w:r w:rsidR="000921C4" w:rsidRPr="002B76CC">
              <w:rPr>
                <w:sz w:val="24"/>
                <w:lang w:val="en-US"/>
              </w:rPr>
              <w:t>Networked</w:t>
            </w:r>
            <w:r w:rsidR="000921C4" w:rsidRPr="002B76CC">
              <w:rPr>
                <w:sz w:val="24"/>
              </w:rPr>
              <w:t xml:space="preserve"> </w:t>
            </w:r>
            <w:r w:rsidR="000921C4" w:rsidRPr="002B76CC">
              <w:rPr>
                <w:sz w:val="24"/>
                <w:lang w:val="en-US"/>
              </w:rPr>
              <w:t>Readiness</w:t>
            </w:r>
            <w:r w:rsidR="000921C4" w:rsidRPr="002B76CC">
              <w:rPr>
                <w:sz w:val="24"/>
              </w:rPr>
              <w:t xml:space="preserve"> </w:t>
            </w:r>
            <w:r w:rsidR="000921C4" w:rsidRPr="002B76CC">
              <w:rPr>
                <w:sz w:val="24"/>
                <w:lang w:val="en-US"/>
              </w:rPr>
              <w:t>Index</w:t>
            </w:r>
            <w:r w:rsidR="000921C4" w:rsidRPr="002B76CC">
              <w:rPr>
                <w:sz w:val="24"/>
              </w:rPr>
              <w:t>)</w:t>
            </w:r>
            <w:r w:rsidR="00087F65" w:rsidRPr="002B76CC">
              <w:rPr>
                <w:sz w:val="24"/>
              </w:rPr>
              <w:t>;</w:t>
            </w:r>
          </w:p>
          <w:p w14:paraId="332E74C5" w14:textId="77777777" w:rsidR="00087F65" w:rsidRPr="002B76CC" w:rsidRDefault="00087F65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динамика развития информационного общества в РФ – мониторинг Росстата</w:t>
            </w:r>
            <w:r w:rsidR="002F403E" w:rsidRPr="002B76CC">
              <w:rPr>
                <w:sz w:val="24"/>
              </w:rPr>
              <w:t>;</w:t>
            </w:r>
          </w:p>
          <w:p w14:paraId="1842801D" w14:textId="77777777" w:rsidR="00087F65" w:rsidRPr="002B76CC" w:rsidRDefault="00087F65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 xml:space="preserve">обзор результатов исследования цифровой экономики в России - </w:t>
            </w:r>
            <w:r w:rsidRPr="002B76CC">
              <w:rPr>
                <w:sz w:val="24"/>
                <w:lang w:val="en-US"/>
              </w:rPr>
              <w:t>Digital</w:t>
            </w:r>
            <w:r w:rsidRPr="002B76CC">
              <w:rPr>
                <w:sz w:val="24"/>
              </w:rPr>
              <w:t xml:space="preserve"> </w:t>
            </w:r>
            <w:r w:rsidRPr="002B76CC">
              <w:rPr>
                <w:sz w:val="24"/>
                <w:lang w:val="en-US"/>
              </w:rPr>
              <w:t>Russia</w:t>
            </w:r>
            <w:r w:rsidRPr="002B76CC">
              <w:rPr>
                <w:sz w:val="24"/>
              </w:rPr>
              <w:t xml:space="preserve"> </w:t>
            </w:r>
            <w:r w:rsidRPr="002B76CC">
              <w:rPr>
                <w:sz w:val="24"/>
                <w:lang w:val="en-US"/>
              </w:rPr>
              <w:t>Report</w:t>
            </w:r>
            <w:r w:rsidRPr="002B76CC">
              <w:rPr>
                <w:sz w:val="24"/>
              </w:rPr>
              <w:t>/</w:t>
            </w:r>
            <w:r w:rsidRPr="002B76CC">
              <w:rPr>
                <w:sz w:val="24"/>
                <w:lang w:val="en-US"/>
              </w:rPr>
              <w:t>McKinsey</w:t>
            </w:r>
            <w:r w:rsidR="002F403E" w:rsidRPr="002B76CC">
              <w:rPr>
                <w:sz w:val="24"/>
              </w:rPr>
              <w:t>;</w:t>
            </w:r>
          </w:p>
          <w:p w14:paraId="4A398425" w14:textId="77777777" w:rsidR="00087F65" w:rsidRPr="002B76CC" w:rsidRDefault="00356193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индикаторы</w:t>
            </w:r>
            <w:r w:rsidR="00087F65" w:rsidRPr="002B76CC">
              <w:rPr>
                <w:sz w:val="24"/>
              </w:rPr>
              <w:t xml:space="preserve"> цифровой экономики в России </w:t>
            </w:r>
            <w:r w:rsidR="002F403E" w:rsidRPr="002B76CC">
              <w:rPr>
                <w:sz w:val="24"/>
              </w:rPr>
              <w:t>/</w:t>
            </w:r>
            <w:r w:rsidR="00087F65" w:rsidRPr="002B76CC">
              <w:rPr>
                <w:sz w:val="24"/>
              </w:rPr>
              <w:t xml:space="preserve"> ВШЭ, Росстат, Минсвязи</w:t>
            </w:r>
          </w:p>
          <w:p w14:paraId="2BA9F0B6" w14:textId="024A9D61" w:rsidR="00C46600" w:rsidRPr="002B76CC" w:rsidRDefault="00C4660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63BD43B5" w14:textId="59D1C22F" w:rsidR="002F403E" w:rsidRPr="002B76CC" w:rsidRDefault="00C4660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>Рекоменду</w:t>
            </w:r>
            <w:r w:rsidR="00714643" w:rsidRPr="002B76CC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1603005B" w14:textId="0C4BFDCE" w:rsidR="00EF39A1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и</w:t>
            </w:r>
            <w:r w:rsidR="00C963DD" w:rsidRPr="002B76CC">
              <w:rPr>
                <w:sz w:val="24"/>
              </w:rPr>
              <w:t>сследовательский пр</w:t>
            </w:r>
            <w:r w:rsidR="00A724E4" w:rsidRPr="002B76CC">
              <w:rPr>
                <w:sz w:val="24"/>
              </w:rPr>
              <w:t xml:space="preserve">оект: </w:t>
            </w:r>
          </w:p>
          <w:p w14:paraId="58BA9C83" w14:textId="2020C77E" w:rsidR="00C963DD" w:rsidRPr="002B76CC" w:rsidRDefault="00A724E4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локальные задачи обзорного характера для мини-групп</w:t>
            </w:r>
            <w:r w:rsidR="002E0D76" w:rsidRPr="002B76CC">
              <w:rPr>
                <w:sz w:val="24"/>
              </w:rPr>
              <w:t xml:space="preserve">, </w:t>
            </w:r>
            <w:r w:rsidRPr="002B76CC">
              <w:rPr>
                <w:sz w:val="24"/>
              </w:rPr>
              <w:t>коллективная дискуссия (обсуждение результатов)</w:t>
            </w:r>
            <w:r w:rsidR="00EF39A1" w:rsidRPr="002B76CC">
              <w:rPr>
                <w:sz w:val="24"/>
              </w:rPr>
              <w:t>;</w:t>
            </w:r>
          </w:p>
          <w:p w14:paraId="6EDB6A5E" w14:textId="0A1343E8" w:rsidR="00EF39A1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2B76CC" w:rsidRPr="002B76CC" w14:paraId="1A3541B0" w14:textId="77777777" w:rsidTr="005E154B">
        <w:tc>
          <w:tcPr>
            <w:tcW w:w="1980" w:type="dxa"/>
            <w:shd w:val="clear" w:color="auto" w:fill="auto"/>
          </w:tcPr>
          <w:p w14:paraId="128D56C2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3. </w:t>
            </w:r>
            <w:r w:rsidR="00C963DD" w:rsidRPr="002B76CC">
              <w:rPr>
                <w:sz w:val="24"/>
              </w:rPr>
              <w:t xml:space="preserve">Финансовые трансформации. </w:t>
            </w:r>
            <w:proofErr w:type="spellStart"/>
            <w:r w:rsidR="00C963DD" w:rsidRPr="002B76CC">
              <w:rPr>
                <w:sz w:val="24"/>
              </w:rPr>
              <w:t>Финансизация</w:t>
            </w:r>
            <w:proofErr w:type="spellEnd"/>
            <w:r w:rsidR="00C963DD" w:rsidRPr="002B76CC">
              <w:rPr>
                <w:sz w:val="24"/>
              </w:rPr>
              <w:t xml:space="preserve"> экономики</w:t>
            </w:r>
          </w:p>
        </w:tc>
        <w:tc>
          <w:tcPr>
            <w:tcW w:w="5386" w:type="dxa"/>
            <w:shd w:val="clear" w:color="auto" w:fill="auto"/>
          </w:tcPr>
          <w:p w14:paraId="53461423" w14:textId="77777777" w:rsidR="00C963DD" w:rsidRPr="002B76CC" w:rsidRDefault="00C963DD" w:rsidP="005E154B">
            <w:pPr>
              <w:tabs>
                <w:tab w:val="left" w:pos="993"/>
              </w:tabs>
              <w:rPr>
                <w:sz w:val="24"/>
              </w:rPr>
            </w:pPr>
            <w:r w:rsidRPr="002B76CC">
              <w:rPr>
                <w:rFonts w:eastAsia="+mn-ea"/>
                <w:b/>
                <w:kern w:val="24"/>
                <w:sz w:val="24"/>
              </w:rPr>
              <w:t>Выдвигается гипотеза:</w:t>
            </w:r>
            <w:r w:rsidRPr="002B76CC">
              <w:rPr>
                <w:rFonts w:eastAsia="+mn-ea"/>
                <w:kern w:val="24"/>
                <w:sz w:val="24"/>
              </w:rPr>
              <w:t xml:space="preserve"> </w:t>
            </w:r>
            <w:r w:rsidRPr="002B76CC">
              <w:rPr>
                <w:rFonts w:eastAsia="+mn-ea"/>
                <w:bCs/>
                <w:i/>
                <w:iCs/>
                <w:kern w:val="24"/>
                <w:sz w:val="24"/>
              </w:rPr>
              <w:t>в России наблюдаются все (или большинство) признаки феномена «Финансы ради финансов».</w:t>
            </w:r>
          </w:p>
          <w:p w14:paraId="427F5D61" w14:textId="77777777" w:rsidR="00C963DD" w:rsidRPr="002B76CC" w:rsidRDefault="00C963DD" w:rsidP="005E154B">
            <w:pPr>
              <w:keepNext/>
              <w:rPr>
                <w:rFonts w:eastAsia="+mn-ea"/>
                <w:kern w:val="24"/>
                <w:sz w:val="24"/>
              </w:rPr>
            </w:pPr>
            <w:r w:rsidRPr="002B76CC">
              <w:rPr>
                <w:rFonts w:eastAsia="+mn-ea"/>
                <w:kern w:val="24"/>
                <w:sz w:val="24"/>
              </w:rPr>
              <w:t xml:space="preserve">Требуется </w:t>
            </w:r>
            <w:r w:rsidRPr="002B76CC">
              <w:rPr>
                <w:rFonts w:eastAsia="+mn-ea"/>
                <w:kern w:val="24"/>
                <w:sz w:val="24"/>
                <w:u w:val="single"/>
              </w:rPr>
              <w:t>доказать или опровергнуть гипотезу</w:t>
            </w:r>
            <w:r w:rsidRPr="002B76CC">
              <w:rPr>
                <w:rFonts w:eastAsia="+mn-ea"/>
                <w:kern w:val="24"/>
                <w:sz w:val="24"/>
              </w:rPr>
              <w:t>, используя эмпирические данные Росстата и Банка России</w:t>
            </w:r>
          </w:p>
          <w:p w14:paraId="7DB06AFF" w14:textId="25169CF6" w:rsidR="00C46600" w:rsidRPr="002B76CC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24219B2A" w14:textId="461DF0D2" w:rsidR="00C963DD" w:rsidRPr="002B76CC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</w:t>
            </w:r>
            <w:r w:rsidR="00714643" w:rsidRPr="002B76CC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5B41DDE8" w14:textId="749B8E49" w:rsidR="00EF39A1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и</w:t>
            </w:r>
            <w:r w:rsidR="00C963DD" w:rsidRPr="002B76CC">
              <w:rPr>
                <w:sz w:val="24"/>
              </w:rPr>
              <w:t xml:space="preserve">сследовательский </w:t>
            </w:r>
            <w:r w:rsidR="00A724E4" w:rsidRPr="002B76CC">
              <w:rPr>
                <w:sz w:val="24"/>
              </w:rPr>
              <w:t>проект</w:t>
            </w:r>
            <w:r w:rsidR="003C6CF0" w:rsidRPr="002B76CC">
              <w:rPr>
                <w:sz w:val="24"/>
              </w:rPr>
              <w:t xml:space="preserve">: </w:t>
            </w:r>
          </w:p>
          <w:p w14:paraId="384A6C9B" w14:textId="56F20A48" w:rsidR="003C6CF0" w:rsidRPr="002B76CC" w:rsidRDefault="003C6CF0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расчетно-аналитические задания для мини-групп</w:t>
            </w:r>
            <w:r w:rsidR="002E0D76" w:rsidRPr="002B76CC">
              <w:rPr>
                <w:sz w:val="24"/>
              </w:rPr>
              <w:t>,</w:t>
            </w:r>
            <w:r w:rsidRPr="002B76CC">
              <w:rPr>
                <w:sz w:val="24"/>
              </w:rPr>
              <w:t xml:space="preserve"> коллективная дискуссия (обсуждение результатов)</w:t>
            </w:r>
            <w:r w:rsidR="00EF39A1" w:rsidRPr="002B76CC">
              <w:rPr>
                <w:sz w:val="24"/>
              </w:rPr>
              <w:t>;</w:t>
            </w:r>
            <w:r w:rsidRPr="002B76CC">
              <w:rPr>
                <w:sz w:val="24"/>
              </w:rPr>
              <w:t xml:space="preserve"> карточки рубежного контроля с обсуждением результатов</w:t>
            </w:r>
          </w:p>
        </w:tc>
      </w:tr>
      <w:tr w:rsidR="002B76CC" w:rsidRPr="002B76CC" w14:paraId="063A1C5E" w14:textId="77777777" w:rsidTr="005E154B">
        <w:tc>
          <w:tcPr>
            <w:tcW w:w="1980" w:type="dxa"/>
            <w:shd w:val="clear" w:color="auto" w:fill="auto"/>
          </w:tcPr>
          <w:p w14:paraId="0825CC71" w14:textId="77777777" w:rsidR="003C6CF0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4. </w:t>
            </w:r>
            <w:r w:rsidR="003C6CF0" w:rsidRPr="002B76CC">
              <w:rPr>
                <w:sz w:val="24"/>
              </w:rPr>
              <w:t>Финансовые трансформации на микроуровне. «Сдвиг парадигмы» в корпоративных курсах</w:t>
            </w:r>
          </w:p>
        </w:tc>
        <w:tc>
          <w:tcPr>
            <w:tcW w:w="5386" w:type="dxa"/>
            <w:shd w:val="clear" w:color="auto" w:fill="auto"/>
          </w:tcPr>
          <w:p w14:paraId="2D20B3D0" w14:textId="77777777" w:rsidR="003C6CF0" w:rsidRPr="002B76CC" w:rsidRDefault="003C6CF0" w:rsidP="005E154B">
            <w:pPr>
              <w:tabs>
                <w:tab w:val="left" w:pos="993"/>
              </w:tabs>
              <w:rPr>
                <w:sz w:val="24"/>
              </w:rPr>
            </w:pPr>
            <w:r w:rsidRPr="002B76CC">
              <w:rPr>
                <w:b/>
                <w:sz w:val="24"/>
              </w:rPr>
              <w:t>Выдвигается гипотеза:</w:t>
            </w:r>
            <w:r w:rsidRPr="002B76CC">
              <w:rPr>
                <w:sz w:val="24"/>
              </w:rPr>
              <w:t xml:space="preserve"> </w:t>
            </w:r>
            <w:r w:rsidRPr="002B76CC">
              <w:rPr>
                <w:bCs/>
                <w:i/>
                <w:iCs/>
                <w:sz w:val="24"/>
              </w:rPr>
              <w:t>В России корпоративный рост – приоритет большинства российских компаний. Преобладающей моделью развития является модель «рост ради роста».</w:t>
            </w:r>
          </w:p>
          <w:p w14:paraId="5A9F0535" w14:textId="77777777" w:rsidR="003C6CF0" w:rsidRPr="002B76CC" w:rsidRDefault="003C6CF0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 xml:space="preserve">Требуется </w:t>
            </w:r>
            <w:r w:rsidRPr="002B76CC">
              <w:rPr>
                <w:sz w:val="24"/>
                <w:u w:val="single"/>
              </w:rPr>
              <w:t>доказать или опровергнуть гипотезу</w:t>
            </w:r>
            <w:r w:rsidRPr="002B76CC">
              <w:rPr>
                <w:sz w:val="24"/>
              </w:rPr>
              <w:t>, используя эмпирические данные российских компаний (отраслевых рынков)</w:t>
            </w:r>
          </w:p>
          <w:p w14:paraId="3FAF81AB" w14:textId="6E200FD5" w:rsidR="00C46600" w:rsidRPr="002B76CC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524E9F3E" w14:textId="2FB6F6D5" w:rsidR="003C6CF0" w:rsidRPr="002B76CC" w:rsidRDefault="00C46600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Рекоменду</w:t>
            </w:r>
            <w:r w:rsidR="00714643" w:rsidRPr="002B76CC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2D3FDE26" w14:textId="4BB65C2E" w:rsidR="003C6CF0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и</w:t>
            </w:r>
            <w:r w:rsidR="003C6CF0" w:rsidRPr="002B76CC">
              <w:rPr>
                <w:sz w:val="24"/>
              </w:rPr>
              <w:t>сследовательский пр</w:t>
            </w:r>
            <w:r w:rsidR="002F403E" w:rsidRPr="002B76CC">
              <w:rPr>
                <w:sz w:val="24"/>
              </w:rPr>
              <w:t>оект</w:t>
            </w:r>
            <w:r w:rsidR="003C6CF0" w:rsidRPr="002B76CC">
              <w:rPr>
                <w:sz w:val="24"/>
              </w:rPr>
              <w:t>: индивидуальные задания</w:t>
            </w:r>
            <w:r w:rsidR="002E0D76" w:rsidRPr="002B76CC">
              <w:rPr>
                <w:sz w:val="24"/>
              </w:rPr>
              <w:t>,</w:t>
            </w:r>
            <w:r w:rsidR="003C6CF0" w:rsidRPr="002B76CC">
              <w:rPr>
                <w:sz w:val="24"/>
              </w:rPr>
              <w:t xml:space="preserve"> </w:t>
            </w:r>
            <w:r w:rsidR="002F403E" w:rsidRPr="002B76CC">
              <w:rPr>
                <w:sz w:val="24"/>
              </w:rPr>
              <w:t>коллективная дискуссия (обсуждение результатов)</w:t>
            </w:r>
            <w:r w:rsidRPr="002B76CC">
              <w:rPr>
                <w:sz w:val="24"/>
              </w:rPr>
              <w:t>;</w:t>
            </w:r>
            <w:r w:rsidR="002F403E" w:rsidRPr="002B76CC">
              <w:rPr>
                <w:sz w:val="24"/>
              </w:rPr>
              <w:t xml:space="preserve"> карточки рубежного контроля с обсуждением результатов</w:t>
            </w:r>
          </w:p>
        </w:tc>
      </w:tr>
      <w:tr w:rsidR="00C963DD" w:rsidRPr="002B76CC" w14:paraId="62B235C4" w14:textId="77777777" w:rsidTr="005E154B">
        <w:tc>
          <w:tcPr>
            <w:tcW w:w="1980" w:type="dxa"/>
            <w:shd w:val="clear" w:color="auto" w:fill="auto"/>
          </w:tcPr>
          <w:p w14:paraId="7E5EFD57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5. </w:t>
            </w:r>
            <w:r w:rsidR="00C963DD" w:rsidRPr="002B76CC">
              <w:rPr>
                <w:sz w:val="24"/>
              </w:rPr>
              <w:t>Трансформации в измерениях</w:t>
            </w:r>
          </w:p>
        </w:tc>
        <w:tc>
          <w:tcPr>
            <w:tcW w:w="5386" w:type="dxa"/>
            <w:shd w:val="clear" w:color="auto" w:fill="auto"/>
          </w:tcPr>
          <w:p w14:paraId="1D29DF7B" w14:textId="77777777" w:rsidR="00C21B48" w:rsidRPr="002B76CC" w:rsidRDefault="00C21B48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финансовая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6A6F224F" w14:textId="77777777" w:rsidR="00C963DD" w:rsidRPr="002B76CC" w:rsidRDefault="00C21B48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стандарты оценки ликвидности и финансовой устойчивости бизнеса;</w:t>
            </w:r>
          </w:p>
          <w:p w14:paraId="44842C7B" w14:textId="77777777" w:rsidR="00C21B48" w:rsidRPr="002B76CC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трансформация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1DAB4739" w14:textId="77777777" w:rsidR="00AA75FF" w:rsidRPr="002B76CC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 xml:space="preserve">финансовые измерения в ракурсе </w:t>
            </w:r>
            <w:r w:rsidRPr="002B76CC">
              <w:rPr>
                <w:sz w:val="24"/>
                <w:lang w:val="en-US"/>
              </w:rPr>
              <w:t>VBM</w:t>
            </w:r>
            <w:r w:rsidRPr="002B76CC">
              <w:rPr>
                <w:sz w:val="24"/>
              </w:rPr>
              <w:t>_концепции;</w:t>
            </w:r>
          </w:p>
          <w:p w14:paraId="4ED815B2" w14:textId="77777777" w:rsidR="003C6CF0" w:rsidRPr="002B76CC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52C52C26" w14:textId="73B57EBD" w:rsidR="003C6CF0" w:rsidRPr="002B76CC" w:rsidRDefault="003C6CF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 xml:space="preserve">Рекомендуемые источники из раздела 8: </w:t>
            </w:r>
            <w:r w:rsidR="00714643" w:rsidRPr="002B76CC">
              <w:rPr>
                <w:sz w:val="24"/>
              </w:rPr>
              <w:t>1-9</w:t>
            </w:r>
          </w:p>
          <w:p w14:paraId="713B8984" w14:textId="1CF82F0F" w:rsidR="003C6CF0" w:rsidRPr="002B76CC" w:rsidRDefault="003C6CF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Рекомендуемые источники из раздела 9: </w:t>
            </w:r>
            <w:r w:rsidR="00C46600" w:rsidRPr="002B76CC">
              <w:rPr>
                <w:sz w:val="24"/>
              </w:rPr>
              <w:t>1</w:t>
            </w:r>
            <w:r w:rsidR="00714643" w:rsidRPr="002B76CC">
              <w:rPr>
                <w:sz w:val="24"/>
              </w:rPr>
              <w:t>-5</w:t>
            </w:r>
          </w:p>
        </w:tc>
        <w:tc>
          <w:tcPr>
            <w:tcW w:w="2836" w:type="dxa"/>
            <w:shd w:val="clear" w:color="auto" w:fill="auto"/>
          </w:tcPr>
          <w:p w14:paraId="14177362" w14:textId="18376DEA" w:rsidR="00C963DD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у</w:t>
            </w:r>
            <w:r w:rsidR="00C963DD" w:rsidRPr="002B76CC">
              <w:rPr>
                <w:sz w:val="24"/>
              </w:rPr>
              <w:t xml:space="preserve">стный опрос, групповая дискуссия, </w:t>
            </w:r>
            <w:r w:rsidR="00C21B48" w:rsidRPr="002B76CC">
              <w:rPr>
                <w:sz w:val="24"/>
              </w:rPr>
              <w:t>практико-ориентированные задания</w:t>
            </w:r>
            <w:r w:rsidR="003C6CF0" w:rsidRPr="002B76CC">
              <w:rPr>
                <w:sz w:val="24"/>
              </w:rPr>
              <w:t xml:space="preserve"> с обсуждением результатов, карточки рубежного контроля с обсуждением результатов</w:t>
            </w:r>
          </w:p>
        </w:tc>
      </w:tr>
    </w:tbl>
    <w:p w14:paraId="69C57EC3" w14:textId="77777777" w:rsidR="009F2C4D" w:rsidRPr="002B76CC" w:rsidRDefault="009F2C4D" w:rsidP="003E30C2">
      <w:pPr>
        <w:tabs>
          <w:tab w:val="left" w:pos="993"/>
        </w:tabs>
        <w:spacing w:line="276" w:lineRule="auto"/>
        <w:ind w:firstLine="709"/>
        <w:rPr>
          <w:b/>
          <w:szCs w:val="28"/>
          <w:lang w:eastAsia="en-US"/>
        </w:rPr>
      </w:pPr>
    </w:p>
    <w:p w14:paraId="589CE185" w14:textId="77777777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bookmarkStart w:id="56" w:name="_Toc415149563"/>
      <w:bookmarkStart w:id="57" w:name="_Toc449699542"/>
      <w:bookmarkStart w:id="58" w:name="_Toc100223781"/>
      <w:r w:rsidRPr="002B76CC">
        <w:lastRenderedPageBreak/>
        <w:t xml:space="preserve">6. </w:t>
      </w:r>
      <w:bookmarkEnd w:id="56"/>
      <w:bookmarkEnd w:id="57"/>
      <w:r w:rsidR="009F2C4D" w:rsidRPr="002B76CC">
        <w:t>Перечень учебно-методического обеспечения для самостоятельной работы обучающихся по дисциплине</w:t>
      </w:r>
      <w:bookmarkEnd w:id="58"/>
    </w:p>
    <w:p w14:paraId="15848DA0" w14:textId="77777777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bookmarkStart w:id="59" w:name="_Toc415149564"/>
      <w:bookmarkStart w:id="60" w:name="_Toc449699543"/>
      <w:bookmarkStart w:id="61" w:name="_Toc100223782"/>
      <w:r w:rsidRPr="002B76CC">
        <w:t xml:space="preserve">6.1. </w:t>
      </w:r>
      <w:bookmarkEnd w:id="59"/>
      <w:bookmarkEnd w:id="60"/>
      <w:r w:rsidR="009F2C4D" w:rsidRPr="002B76CC">
        <w:t>Перечень вопросов, отводимых на самостоятельное освоение дисциплины, формы внеаудиторной самостоятельной работы</w:t>
      </w:r>
      <w:bookmarkEnd w:id="6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4219"/>
        <w:gridCol w:w="3127"/>
      </w:tblGrid>
      <w:tr w:rsidR="002B76CC" w:rsidRPr="002B76CC" w14:paraId="39282377" w14:textId="77777777" w:rsidTr="00B3365C">
        <w:tc>
          <w:tcPr>
            <w:tcW w:w="1185" w:type="pct"/>
            <w:shd w:val="clear" w:color="auto" w:fill="auto"/>
          </w:tcPr>
          <w:p w14:paraId="5F1C5EEC" w14:textId="77777777" w:rsidR="009F2C4D" w:rsidRPr="002B76CC" w:rsidRDefault="009F2C4D" w:rsidP="00AF2E0B">
            <w:pPr>
              <w:keepNext/>
              <w:jc w:val="left"/>
              <w:rPr>
                <w:sz w:val="24"/>
              </w:rPr>
            </w:pPr>
            <w:r w:rsidRPr="002B76C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191" w:type="pct"/>
            <w:shd w:val="clear" w:color="auto" w:fill="auto"/>
          </w:tcPr>
          <w:p w14:paraId="5E727C4B" w14:textId="77777777" w:rsidR="009F2C4D" w:rsidRPr="002B76CC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24" w:type="pct"/>
          </w:tcPr>
          <w:p w14:paraId="69172D0C" w14:textId="77777777" w:rsidR="009F2C4D" w:rsidRPr="002B76CC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2B76CC" w:rsidRPr="002B76CC" w14:paraId="485DB69B" w14:textId="77777777" w:rsidTr="00B3365C">
        <w:tc>
          <w:tcPr>
            <w:tcW w:w="1185" w:type="pct"/>
            <w:shd w:val="clear" w:color="auto" w:fill="auto"/>
          </w:tcPr>
          <w:p w14:paraId="53E55A9B" w14:textId="77777777" w:rsidR="00AA75FF" w:rsidRPr="002B76CC" w:rsidRDefault="00AA75FF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Тема 1. </w:t>
            </w:r>
            <w:r w:rsidR="00C10277" w:rsidRPr="002B76CC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2191" w:type="pct"/>
            <w:shd w:val="clear" w:color="auto" w:fill="auto"/>
          </w:tcPr>
          <w:p w14:paraId="20D1C600" w14:textId="77777777" w:rsidR="0034674E" w:rsidRPr="002B76CC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Понятие и типы экономических систем. Движение как имманентное свойство экономических систем. </w:t>
            </w:r>
          </w:p>
          <w:p w14:paraId="2AA5B1BD" w14:textId="77777777" w:rsidR="00AA75FF" w:rsidRPr="002B76CC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Трансформации в экономических системах и факторы, их определяющие</w:t>
            </w:r>
          </w:p>
          <w:p w14:paraId="31A05AEE" w14:textId="77777777" w:rsidR="0034674E" w:rsidRPr="002B76CC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Формы проявления системных трансформаций:</w:t>
            </w:r>
          </w:p>
          <w:p w14:paraId="6FCD29EF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глобализация, </w:t>
            </w:r>
          </w:p>
          <w:p w14:paraId="2CCEAEFC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информатизация, </w:t>
            </w:r>
          </w:p>
          <w:p w14:paraId="101BC873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i/>
                <w:sz w:val="24"/>
              </w:rPr>
            </w:pPr>
            <w:proofErr w:type="spellStart"/>
            <w:r w:rsidRPr="002B76CC">
              <w:rPr>
                <w:rFonts w:eastAsia="Arial Unicode MS"/>
                <w:i/>
                <w:sz w:val="24"/>
              </w:rPr>
              <w:t>цифровизация</w:t>
            </w:r>
            <w:proofErr w:type="spellEnd"/>
            <w:r w:rsidRPr="002B76CC">
              <w:rPr>
                <w:rFonts w:eastAsia="Arial Unicode MS"/>
                <w:i/>
                <w:sz w:val="24"/>
              </w:rPr>
              <w:t xml:space="preserve">, </w:t>
            </w:r>
          </w:p>
          <w:p w14:paraId="14E5A185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виртуализация, </w:t>
            </w:r>
          </w:p>
          <w:p w14:paraId="48723891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i/>
                <w:sz w:val="24"/>
              </w:rPr>
              <w:t>финансизация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60F0F6EE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сервисизация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173DE3A7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сетизация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 и др.</w:t>
            </w:r>
          </w:p>
        </w:tc>
        <w:tc>
          <w:tcPr>
            <w:tcW w:w="1624" w:type="pct"/>
          </w:tcPr>
          <w:p w14:paraId="3C533351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Работа с научной литературой</w:t>
            </w:r>
          </w:p>
          <w:p w14:paraId="5EE4865C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Подготовка к групповой дискуссии</w:t>
            </w:r>
          </w:p>
          <w:p w14:paraId="000372C2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Самоподготовка с использованием контрольных вопросов</w:t>
            </w:r>
          </w:p>
          <w:p w14:paraId="1F562F35" w14:textId="77777777" w:rsidR="0034674E" w:rsidRPr="002B76CC" w:rsidRDefault="0034674E" w:rsidP="00AF2E0B">
            <w:pPr>
              <w:keepNext/>
              <w:jc w:val="left"/>
              <w:rPr>
                <w:sz w:val="24"/>
              </w:rPr>
            </w:pPr>
          </w:p>
        </w:tc>
      </w:tr>
      <w:tr w:rsidR="002B76CC" w:rsidRPr="002B76CC" w14:paraId="34CA9760" w14:textId="77777777" w:rsidTr="00B3365C">
        <w:tc>
          <w:tcPr>
            <w:tcW w:w="1185" w:type="pct"/>
            <w:shd w:val="clear" w:color="auto" w:fill="auto"/>
          </w:tcPr>
          <w:p w14:paraId="4E33425E" w14:textId="77777777" w:rsidR="0034674E" w:rsidRPr="002B76CC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Тема 2. Цифровые трансформации. Цифровизация экономики</w:t>
            </w:r>
          </w:p>
        </w:tc>
        <w:tc>
          <w:tcPr>
            <w:tcW w:w="2191" w:type="pct"/>
            <w:shd w:val="clear" w:color="auto" w:fill="auto"/>
          </w:tcPr>
          <w:p w14:paraId="1F860171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rStyle w:val="a5"/>
                <w:b w:val="0"/>
                <w:sz w:val="24"/>
              </w:rPr>
              <w:t>Цифровизация</w:t>
            </w:r>
            <w:r w:rsidRPr="002B76CC">
              <w:rPr>
                <w:rStyle w:val="a5"/>
                <w:sz w:val="24"/>
              </w:rPr>
              <w:t xml:space="preserve"> (</w:t>
            </w:r>
            <w:hyperlink r:id="rId14" w:history="1">
              <w:r w:rsidRPr="002B76CC">
                <w:rPr>
                  <w:rStyle w:val="a6"/>
                  <w:bCs/>
                  <w:color w:val="auto"/>
                  <w:sz w:val="24"/>
                  <w:u w:val="none"/>
                  <w:lang w:val="en-US"/>
                </w:rPr>
                <w:t>digitization</w:t>
              </w:r>
              <w:r w:rsidRPr="002B76CC">
                <w:rPr>
                  <w:rStyle w:val="a6"/>
                  <w:bCs/>
                  <w:color w:val="auto"/>
                  <w:sz w:val="24"/>
                  <w:u w:val="none"/>
                </w:rPr>
                <w:t>)</w:t>
              </w:r>
            </w:hyperlink>
            <w:r w:rsidRPr="002B76CC">
              <w:rPr>
                <w:rStyle w:val="a5"/>
                <w:sz w:val="24"/>
              </w:rPr>
              <w:t xml:space="preserve"> </w:t>
            </w:r>
            <w:r w:rsidRPr="002B76CC">
              <w:rPr>
                <w:rStyle w:val="a5"/>
                <w:b w:val="0"/>
                <w:sz w:val="24"/>
              </w:rPr>
              <w:t>и ц</w:t>
            </w:r>
            <w:r w:rsidRPr="002B76CC">
              <w:rPr>
                <w:sz w:val="24"/>
              </w:rPr>
              <w:t>ифровая экономика: обзор основных определений</w:t>
            </w:r>
            <w:r w:rsidR="0028377D" w:rsidRPr="002B76CC">
              <w:rPr>
                <w:sz w:val="24"/>
              </w:rPr>
              <w:t>;</w:t>
            </w:r>
          </w:p>
          <w:p w14:paraId="72F2181A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Концепция </w:t>
            </w:r>
            <w:hyperlink r:id="rId15" w:history="1">
              <w:proofErr w:type="spellStart"/>
              <w:r w:rsidRPr="002B76CC">
                <w:rPr>
                  <w:rStyle w:val="a6"/>
                  <w:color w:val="auto"/>
                  <w:sz w:val="24"/>
                  <w:u w:val="none"/>
                </w:rPr>
                <w:t>Industry</w:t>
              </w:r>
              <w:proofErr w:type="spellEnd"/>
              <w:r w:rsidRPr="002B76CC">
                <w:rPr>
                  <w:rStyle w:val="a6"/>
                  <w:color w:val="auto"/>
                  <w:sz w:val="24"/>
                  <w:u w:val="none"/>
                </w:rPr>
                <w:t> 4.0</w:t>
              </w:r>
            </w:hyperlink>
            <w:r w:rsidRPr="002B76CC">
              <w:rPr>
                <w:sz w:val="24"/>
              </w:rPr>
              <w:t xml:space="preserve"> или </w:t>
            </w:r>
            <w:hyperlink r:id="rId16" w:history="1">
              <w:r w:rsidRPr="002B76CC">
                <w:rPr>
                  <w:rStyle w:val="a6"/>
                  <w:color w:val="auto"/>
                  <w:sz w:val="24"/>
                  <w:u w:val="none"/>
                </w:rPr>
                <w:t>Промышленность 4.0</w:t>
              </w:r>
            </w:hyperlink>
            <w:r w:rsidR="0028377D" w:rsidRPr="002B76CC">
              <w:rPr>
                <w:sz w:val="24"/>
              </w:rPr>
              <w:t>;</w:t>
            </w:r>
          </w:p>
          <w:p w14:paraId="4C93854C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Государственные программы цифровизации национальных экономик и промышленных отраслей</w:t>
            </w:r>
            <w:r w:rsidR="0028377D" w:rsidRPr="002B76CC">
              <w:rPr>
                <w:sz w:val="24"/>
              </w:rPr>
              <w:t>;</w:t>
            </w:r>
            <w:r w:rsidRPr="002B76CC">
              <w:rPr>
                <w:sz w:val="24"/>
              </w:rPr>
              <w:t xml:space="preserve"> </w:t>
            </w:r>
          </w:p>
          <w:p w14:paraId="526D8528" w14:textId="77777777" w:rsidR="003B672F" w:rsidRPr="002B76CC" w:rsidRDefault="003B672F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Стратегия развития информа</w:t>
            </w:r>
            <w:r w:rsidR="007B601A" w:rsidRPr="002B76CC">
              <w:rPr>
                <w:sz w:val="24"/>
              </w:rPr>
              <w:t>ционного общества в РФ и результаты ее реализации</w:t>
            </w:r>
          </w:p>
          <w:p w14:paraId="4E9A337C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Программа «Цифровая экономика Российской Федерации»</w:t>
            </w:r>
            <w:r w:rsidR="0028377D" w:rsidRPr="002B76CC">
              <w:rPr>
                <w:sz w:val="24"/>
              </w:rPr>
              <w:t>;</w:t>
            </w:r>
            <w:r w:rsidRPr="002B76CC">
              <w:rPr>
                <w:sz w:val="24"/>
              </w:rPr>
              <w:t xml:space="preserve"> </w:t>
            </w:r>
          </w:p>
          <w:p w14:paraId="0CB601BA" w14:textId="77777777" w:rsidR="0034674E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Эффекты от применения цифровых технологий: мультипликативные и кросс-отраслевые (перекрестные, </w:t>
            </w:r>
            <w:proofErr w:type="spellStart"/>
            <w:r w:rsidRPr="002B76CC">
              <w:rPr>
                <w:sz w:val="24"/>
              </w:rPr>
              <w:t>cross-industry</w:t>
            </w:r>
            <w:proofErr w:type="spellEnd"/>
            <w:r w:rsidRPr="002B76CC">
              <w:rPr>
                <w:sz w:val="24"/>
              </w:rPr>
              <w:t xml:space="preserve">) эффекты </w:t>
            </w:r>
            <w:proofErr w:type="spellStart"/>
            <w:r w:rsidRPr="002B76CC">
              <w:rPr>
                <w:sz w:val="24"/>
              </w:rPr>
              <w:t>цифровизации</w:t>
            </w:r>
            <w:proofErr w:type="spellEnd"/>
            <w:r w:rsidR="0028377D" w:rsidRPr="002B76CC">
              <w:rPr>
                <w:sz w:val="24"/>
              </w:rPr>
              <w:t>;</w:t>
            </w:r>
          </w:p>
        </w:tc>
        <w:tc>
          <w:tcPr>
            <w:tcW w:w="1624" w:type="pct"/>
          </w:tcPr>
          <w:p w14:paraId="3D6D02B4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Поиск информации в Интернете по заданной теме</w:t>
            </w:r>
          </w:p>
          <w:p w14:paraId="1A0D8DD5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Самоподготовка с </w:t>
            </w:r>
            <w:r w:rsidR="0084388D" w:rsidRPr="002B76CC">
              <w:rPr>
                <w:sz w:val="24"/>
              </w:rPr>
              <w:t>по перечню вопросов</w:t>
            </w:r>
          </w:p>
          <w:p w14:paraId="1506E113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Подготовка к исследовательскому проекту</w:t>
            </w:r>
          </w:p>
          <w:p w14:paraId="43F54E53" w14:textId="77777777" w:rsidR="0034674E" w:rsidRPr="002B76CC" w:rsidRDefault="0034674E" w:rsidP="00AF2E0B">
            <w:pPr>
              <w:autoSpaceDE w:val="0"/>
              <w:autoSpaceDN w:val="0"/>
              <w:adjustRightInd w:val="0"/>
              <w:jc w:val="left"/>
              <w:rPr>
                <w:rFonts w:eastAsia="TimesNewRomanPSMT"/>
                <w:sz w:val="24"/>
              </w:rPr>
            </w:pPr>
            <w:r w:rsidRPr="002B76CC">
              <w:rPr>
                <w:sz w:val="24"/>
              </w:rPr>
              <w:t>Подготовка к текущему контролю</w:t>
            </w:r>
          </w:p>
        </w:tc>
      </w:tr>
      <w:tr w:rsidR="002B76CC" w:rsidRPr="002B76CC" w14:paraId="3BB7A594" w14:textId="77777777" w:rsidTr="00B3365C">
        <w:tc>
          <w:tcPr>
            <w:tcW w:w="1185" w:type="pct"/>
            <w:shd w:val="clear" w:color="auto" w:fill="auto"/>
          </w:tcPr>
          <w:p w14:paraId="5B1E13D1" w14:textId="77777777" w:rsidR="0034674E" w:rsidRPr="002B76CC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Тема 3. Финансовые трансформации. </w:t>
            </w:r>
            <w:proofErr w:type="spellStart"/>
            <w:r w:rsidRPr="002B76CC">
              <w:rPr>
                <w:sz w:val="24"/>
              </w:rPr>
              <w:t>Финансизация</w:t>
            </w:r>
            <w:proofErr w:type="spellEnd"/>
            <w:r w:rsidRPr="002B76CC">
              <w:rPr>
                <w:sz w:val="24"/>
              </w:rPr>
              <w:t xml:space="preserve"> экономики</w:t>
            </w:r>
          </w:p>
        </w:tc>
        <w:tc>
          <w:tcPr>
            <w:tcW w:w="2191" w:type="pct"/>
            <w:shd w:val="clear" w:color="auto" w:fill="auto"/>
          </w:tcPr>
          <w:p w14:paraId="2BEB1FE1" w14:textId="77777777" w:rsidR="002F3180" w:rsidRPr="002B76CC" w:rsidRDefault="00B3365C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Ф</w:t>
            </w:r>
            <w:r w:rsidR="002F3180" w:rsidRPr="002B76CC">
              <w:rPr>
                <w:rFonts w:eastAsia="Arial Unicode MS"/>
                <w:sz w:val="24"/>
              </w:rPr>
              <w:t>инансизаци</w:t>
            </w:r>
            <w:r w:rsidRPr="002B76CC">
              <w:rPr>
                <w:rFonts w:eastAsia="Arial Unicode MS"/>
                <w:sz w:val="24"/>
              </w:rPr>
              <w:t>я</w:t>
            </w:r>
            <w:proofErr w:type="spellEnd"/>
            <w:r w:rsidR="002F3180" w:rsidRPr="002B76CC">
              <w:rPr>
                <w:rFonts w:eastAsia="Arial Unicode MS"/>
                <w:sz w:val="24"/>
              </w:rPr>
              <w:t xml:space="preserve"> (феномен «финансы ради финансов») и </w:t>
            </w:r>
            <w:r w:rsidRPr="002B76CC">
              <w:rPr>
                <w:rFonts w:eastAsia="Arial Unicode MS"/>
                <w:sz w:val="24"/>
              </w:rPr>
              <w:t>финансовая экономика</w:t>
            </w:r>
            <w:r w:rsidR="0028377D" w:rsidRPr="002B76CC">
              <w:rPr>
                <w:rFonts w:eastAsia="Arial Unicode MS"/>
                <w:sz w:val="24"/>
              </w:rPr>
              <w:t>;</w:t>
            </w:r>
          </w:p>
          <w:p w14:paraId="7632C43D" w14:textId="77777777" w:rsidR="00B3365C" w:rsidRPr="002B76CC" w:rsidRDefault="002F3180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r w:rsidRPr="002B76CC">
              <w:rPr>
                <w:rFonts w:eastAsia="Arial Unicode MS"/>
                <w:sz w:val="24"/>
              </w:rPr>
              <w:t>Признаки феномена «финансы ради финансов» качественного характера</w:t>
            </w:r>
            <w:r w:rsidR="0028377D" w:rsidRPr="002B76CC">
              <w:rPr>
                <w:rFonts w:eastAsia="Arial Unicode MS"/>
                <w:sz w:val="24"/>
              </w:rPr>
              <w:t>;</w:t>
            </w:r>
            <w:r w:rsidRPr="002B76CC">
              <w:rPr>
                <w:rFonts w:eastAsia="Arial Unicode MS"/>
                <w:sz w:val="24"/>
              </w:rPr>
              <w:t xml:space="preserve"> </w:t>
            </w:r>
          </w:p>
          <w:p w14:paraId="149F5FA2" w14:textId="77777777" w:rsidR="002F3180" w:rsidRPr="002B76CC" w:rsidRDefault="00B3365C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r w:rsidRPr="002B76CC">
              <w:rPr>
                <w:rFonts w:eastAsia="Arial Unicode MS"/>
                <w:sz w:val="24"/>
              </w:rPr>
              <w:t>Методология количественной диагностики феномена</w:t>
            </w:r>
            <w:r w:rsidR="0028377D" w:rsidRPr="002B76CC">
              <w:rPr>
                <w:rFonts w:eastAsia="Arial Unicode MS"/>
                <w:sz w:val="24"/>
              </w:rPr>
              <w:t>;</w:t>
            </w:r>
          </w:p>
          <w:p w14:paraId="41248CEA" w14:textId="77777777" w:rsidR="0034674E" w:rsidRPr="002B76CC" w:rsidRDefault="0034674E" w:rsidP="00AF2E0B">
            <w:pPr>
              <w:tabs>
                <w:tab w:val="left" w:pos="153"/>
              </w:tabs>
              <w:jc w:val="left"/>
              <w:rPr>
                <w:b/>
                <w:sz w:val="24"/>
              </w:rPr>
            </w:pPr>
          </w:p>
        </w:tc>
        <w:tc>
          <w:tcPr>
            <w:tcW w:w="1624" w:type="pct"/>
          </w:tcPr>
          <w:p w14:paraId="323EB64A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Работа с базами данных и научной литературой</w:t>
            </w:r>
          </w:p>
          <w:p w14:paraId="2AE40116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Поиск информации в Интернете по заданной теме</w:t>
            </w:r>
          </w:p>
          <w:p w14:paraId="080A786B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Самоподготовка с по перечню вопросов</w:t>
            </w:r>
          </w:p>
          <w:p w14:paraId="14BA6908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Подготовка к исследовательскому проекту</w:t>
            </w:r>
          </w:p>
          <w:p w14:paraId="4E5C084F" w14:textId="77777777" w:rsidR="0034674E" w:rsidRPr="002B76CC" w:rsidRDefault="0084388D" w:rsidP="00AF2E0B">
            <w:pPr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>Подготовка к текущему контролю</w:t>
            </w:r>
          </w:p>
        </w:tc>
      </w:tr>
      <w:tr w:rsidR="002B76CC" w:rsidRPr="002B76CC" w14:paraId="725A427F" w14:textId="77777777" w:rsidTr="00B3365C">
        <w:tc>
          <w:tcPr>
            <w:tcW w:w="1185" w:type="pct"/>
            <w:shd w:val="clear" w:color="auto" w:fill="auto"/>
          </w:tcPr>
          <w:p w14:paraId="0F57E14E" w14:textId="77777777" w:rsidR="0034674E" w:rsidRPr="002B76CC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Тема 4. Финансовые трансформации на микроуровне. «Сдвиг парадигмы» в корпоративных курсах</w:t>
            </w:r>
          </w:p>
        </w:tc>
        <w:tc>
          <w:tcPr>
            <w:tcW w:w="2191" w:type="pct"/>
            <w:shd w:val="clear" w:color="auto" w:fill="auto"/>
          </w:tcPr>
          <w:p w14:paraId="396B2C34" w14:textId="77777777" w:rsidR="0028377D" w:rsidRPr="002B76CC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Сравнительная оценка моделей измерения и управления;</w:t>
            </w:r>
          </w:p>
          <w:p w14:paraId="5F8B8993" w14:textId="77777777" w:rsidR="0028377D" w:rsidRPr="002B76CC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Смена парадигмы или «сдвиг парадигмы» в корпоративных курсах: содержание и перспективы;</w:t>
            </w:r>
          </w:p>
          <w:p w14:paraId="0729BF92" w14:textId="77777777" w:rsidR="0028377D" w:rsidRPr="002B76CC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Разновидности </w:t>
            </w:r>
            <w:r w:rsidRPr="002B76CC">
              <w:rPr>
                <w:sz w:val="24"/>
                <w:lang w:val="en-US"/>
              </w:rPr>
              <w:t>VBM</w:t>
            </w:r>
            <w:r w:rsidRPr="002B76CC">
              <w:rPr>
                <w:sz w:val="24"/>
              </w:rPr>
              <w:t>-концепции и их ключевые индикаторы;</w:t>
            </w:r>
          </w:p>
          <w:p w14:paraId="67A6FE7B" w14:textId="77777777" w:rsidR="0028377D" w:rsidRPr="002B76CC" w:rsidRDefault="0028377D" w:rsidP="00AF2E0B">
            <w:pPr>
              <w:keepNext/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Особенности адаптации российского бизнеса к условиям </w:t>
            </w:r>
            <w:r w:rsidRPr="002B76CC">
              <w:rPr>
                <w:sz w:val="24"/>
                <w:lang w:val="en-US"/>
              </w:rPr>
              <w:t>VBM</w:t>
            </w:r>
            <w:r w:rsidRPr="002B76CC">
              <w:rPr>
                <w:sz w:val="24"/>
              </w:rPr>
              <w:t xml:space="preserve">; </w:t>
            </w:r>
          </w:p>
          <w:p w14:paraId="0C7DA89A" w14:textId="77777777" w:rsidR="0034674E" w:rsidRPr="002B76CC" w:rsidRDefault="0028377D" w:rsidP="00AF2E0B">
            <w:pPr>
              <w:keepNext/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Корпоративный рост и оценка его качества; </w:t>
            </w:r>
          </w:p>
        </w:tc>
        <w:tc>
          <w:tcPr>
            <w:tcW w:w="1624" w:type="pct"/>
          </w:tcPr>
          <w:p w14:paraId="4BB9CF59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Работа с научной литературой и базами данных</w:t>
            </w:r>
            <w:r w:rsidR="0084388D" w:rsidRPr="002B76CC">
              <w:rPr>
                <w:sz w:val="24"/>
              </w:rPr>
              <w:t xml:space="preserve"> (Росстат, СПАРК) </w:t>
            </w:r>
          </w:p>
          <w:p w14:paraId="32545409" w14:textId="77777777" w:rsidR="0034674E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Самоподготовка с по перечню вопросов</w:t>
            </w:r>
          </w:p>
          <w:p w14:paraId="6828BAC7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Подготовка к исследовательскому проекту</w:t>
            </w:r>
          </w:p>
          <w:p w14:paraId="7D925881" w14:textId="77777777" w:rsidR="0034674E" w:rsidRPr="002B76CC" w:rsidRDefault="0034674E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Подготовка к </w:t>
            </w:r>
            <w:r w:rsidR="002F3180" w:rsidRPr="002B76CC">
              <w:rPr>
                <w:sz w:val="24"/>
              </w:rPr>
              <w:t>текуще</w:t>
            </w:r>
            <w:r w:rsidRPr="002B76CC">
              <w:rPr>
                <w:sz w:val="24"/>
              </w:rPr>
              <w:t>му контролю</w:t>
            </w:r>
          </w:p>
        </w:tc>
      </w:tr>
      <w:tr w:rsidR="002F3180" w:rsidRPr="002B76CC" w14:paraId="49CDBED5" w14:textId="77777777" w:rsidTr="00B3365C">
        <w:tc>
          <w:tcPr>
            <w:tcW w:w="1185" w:type="pct"/>
            <w:shd w:val="clear" w:color="auto" w:fill="auto"/>
          </w:tcPr>
          <w:p w14:paraId="0BB6093C" w14:textId="77777777" w:rsidR="002F3180" w:rsidRPr="002B76CC" w:rsidRDefault="002F3180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Тема 5. Трансформации в измерениях</w:t>
            </w:r>
          </w:p>
        </w:tc>
        <w:tc>
          <w:tcPr>
            <w:tcW w:w="2191" w:type="pct"/>
            <w:shd w:val="clear" w:color="auto" w:fill="auto"/>
          </w:tcPr>
          <w:p w14:paraId="618D0974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Ф</w:t>
            </w:r>
            <w:r w:rsidR="002F3180" w:rsidRPr="002B76CC">
              <w:rPr>
                <w:sz w:val="24"/>
              </w:rPr>
              <w:t>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7AB08BFE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</w:t>
            </w:r>
            <w:r w:rsidR="002F3180" w:rsidRPr="002B76CC">
              <w:rPr>
                <w:sz w:val="24"/>
              </w:rPr>
              <w:t>тандарты оценки ликвидности и финансовой устойчивости бизнеса;</w:t>
            </w:r>
          </w:p>
          <w:p w14:paraId="61F77BD8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Т</w:t>
            </w:r>
            <w:r w:rsidR="002F3180" w:rsidRPr="002B76CC">
              <w:rPr>
                <w:sz w:val="24"/>
              </w:rPr>
              <w:t>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6E56EEF3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Ф</w:t>
            </w:r>
            <w:r w:rsidR="002F3180" w:rsidRPr="002B76CC">
              <w:rPr>
                <w:sz w:val="24"/>
              </w:rPr>
              <w:t xml:space="preserve">инансовые измерения в ракурсе </w:t>
            </w:r>
            <w:r w:rsidR="002F3180" w:rsidRPr="002B76CC">
              <w:rPr>
                <w:sz w:val="24"/>
                <w:lang w:val="en-US"/>
              </w:rPr>
              <w:t>VBM</w:t>
            </w:r>
            <w:r w:rsidR="002F3180" w:rsidRPr="002B76CC">
              <w:rPr>
                <w:sz w:val="24"/>
              </w:rPr>
              <w:t>_концепции;</w:t>
            </w:r>
          </w:p>
          <w:p w14:paraId="1819C62F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>О</w:t>
            </w:r>
            <w:r w:rsidR="002F3180" w:rsidRPr="002B76CC">
              <w:rPr>
                <w:sz w:val="24"/>
              </w:rPr>
              <w:t>ценка стратегической результативности корпоративного менеджмента</w:t>
            </w:r>
            <w:r w:rsidR="00394E45" w:rsidRPr="002B76CC">
              <w:rPr>
                <w:sz w:val="24"/>
              </w:rPr>
              <w:t>.</w:t>
            </w:r>
          </w:p>
        </w:tc>
        <w:tc>
          <w:tcPr>
            <w:tcW w:w="1624" w:type="pct"/>
          </w:tcPr>
          <w:p w14:paraId="2FD4ADC0" w14:textId="77777777" w:rsidR="00857B6E" w:rsidRPr="002B76CC" w:rsidRDefault="002F3180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Работа с учебно-научной литературой </w:t>
            </w:r>
            <w:r w:rsidR="00857B6E" w:rsidRPr="002B76CC">
              <w:rPr>
                <w:sz w:val="24"/>
              </w:rPr>
              <w:t>Самоподготовка с по перечню вопросов</w:t>
            </w:r>
          </w:p>
          <w:p w14:paraId="0D1A6CD4" w14:textId="77777777" w:rsidR="002F3180" w:rsidRPr="002B76CC" w:rsidRDefault="002F3180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>Подготовка к текущему контролю</w:t>
            </w:r>
          </w:p>
        </w:tc>
      </w:tr>
    </w:tbl>
    <w:p w14:paraId="083EF602" w14:textId="77777777" w:rsidR="00F05EDC" w:rsidRPr="002B76CC" w:rsidRDefault="00F05EDC" w:rsidP="003E30C2">
      <w:pPr>
        <w:keepNext/>
        <w:spacing w:line="276" w:lineRule="auto"/>
        <w:ind w:firstLine="709"/>
        <w:outlineLvl w:val="0"/>
        <w:rPr>
          <w:b/>
          <w:bCs/>
          <w:kern w:val="32"/>
          <w:szCs w:val="28"/>
        </w:rPr>
      </w:pPr>
    </w:p>
    <w:p w14:paraId="751EC598" w14:textId="2EBF9EE1" w:rsidR="00BE3D73" w:rsidRPr="002B76CC" w:rsidRDefault="00BE3D73" w:rsidP="005E154B">
      <w:pPr>
        <w:pStyle w:val="1"/>
        <w:numPr>
          <w:ilvl w:val="0"/>
          <w:numId w:val="0"/>
        </w:numPr>
        <w:ind w:firstLine="709"/>
      </w:pPr>
      <w:bookmarkStart w:id="62" w:name="_Toc100223783"/>
      <w:r w:rsidRPr="002B76CC">
        <w:t>6.2. Методическое обеспечение для аудиторной и внеаудиторной самостоятельной работы</w:t>
      </w:r>
      <w:bookmarkEnd w:id="62"/>
    </w:p>
    <w:p w14:paraId="388F5EB7" w14:textId="77777777" w:rsidR="00AC3EC0" w:rsidRPr="002B76CC" w:rsidRDefault="00C266AD" w:rsidP="005E154B">
      <w:pPr>
        <w:tabs>
          <w:tab w:val="left" w:pos="993"/>
          <w:tab w:val="left" w:pos="1134"/>
        </w:tabs>
        <w:spacing w:line="360" w:lineRule="auto"/>
        <w:ind w:firstLine="709"/>
        <w:rPr>
          <w:b/>
          <w:i/>
        </w:rPr>
      </w:pPr>
      <w:r w:rsidRPr="002B76CC">
        <w:rPr>
          <w:b/>
          <w:i/>
        </w:rPr>
        <w:t>Темы</w:t>
      </w:r>
      <w:r w:rsidR="00575C47" w:rsidRPr="002B76CC">
        <w:rPr>
          <w:b/>
          <w:i/>
        </w:rPr>
        <w:t xml:space="preserve"> для подготовки </w:t>
      </w:r>
      <w:r w:rsidR="00031ACD" w:rsidRPr="002B76CC">
        <w:rPr>
          <w:b/>
          <w:i/>
        </w:rPr>
        <w:t>ДТЗ</w:t>
      </w:r>
      <w:r w:rsidR="00575C47" w:rsidRPr="002B76CC">
        <w:rPr>
          <w:b/>
          <w:i/>
        </w:rPr>
        <w:t>:</w:t>
      </w:r>
    </w:p>
    <w:p w14:paraId="626310C8" w14:textId="77777777" w:rsidR="00306F0E" w:rsidRPr="002B76CC" w:rsidRDefault="00306F0E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3" w:name="_Hlk508361918"/>
      <w:bookmarkStart w:id="64" w:name="_Hlk508362113"/>
      <w:r w:rsidRPr="002B76CC">
        <w:rPr>
          <w:rFonts w:ascii="Times New Roman" w:hAnsi="Times New Roman"/>
          <w:sz w:val="28"/>
          <w:szCs w:val="28"/>
        </w:rPr>
        <w:t xml:space="preserve">Информационное общество и основные характеристики современной </w:t>
      </w:r>
      <w:proofErr w:type="spellStart"/>
      <w:r w:rsidRPr="002B76CC">
        <w:rPr>
          <w:rFonts w:ascii="Times New Roman" w:hAnsi="Times New Roman"/>
          <w:sz w:val="28"/>
          <w:szCs w:val="28"/>
        </w:rPr>
        <w:t>инфосферы</w:t>
      </w:r>
      <w:proofErr w:type="spellEnd"/>
    </w:p>
    <w:p w14:paraId="0D87ADD0" w14:textId="77777777" w:rsidR="003513DA" w:rsidRPr="002B76CC" w:rsidRDefault="00306F0E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Цифровизация экономики как системный тренд</w:t>
      </w:r>
      <w:r w:rsidR="007B601A" w:rsidRPr="002B76CC">
        <w:rPr>
          <w:rFonts w:ascii="Times New Roman" w:hAnsi="Times New Roman"/>
          <w:sz w:val="28"/>
          <w:szCs w:val="28"/>
        </w:rPr>
        <w:t xml:space="preserve">. </w:t>
      </w:r>
      <w:r w:rsidR="003513DA" w:rsidRPr="002B76CC">
        <w:rPr>
          <w:rFonts w:ascii="Times New Roman" w:hAnsi="Times New Roman"/>
          <w:sz w:val="28"/>
          <w:szCs w:val="28"/>
        </w:rPr>
        <w:t>Цифровая революция: мифы и реальность</w:t>
      </w:r>
    </w:p>
    <w:p w14:paraId="2923C048" w14:textId="77777777" w:rsidR="003513DA" w:rsidRPr="002B76CC" w:rsidRDefault="003513DA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Стратегии цифровизации национальных экономик и промышленных отраслей</w:t>
      </w:r>
    </w:p>
    <w:p w14:paraId="5B945B14" w14:textId="77777777" w:rsidR="007B601A" w:rsidRPr="002B76CC" w:rsidRDefault="007B601A" w:rsidP="002B76CC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Эффекты от применения цифровых технологий: мультипликативные и </w:t>
      </w:r>
      <w:r w:rsidRPr="002B76CC">
        <w:rPr>
          <w:rFonts w:ascii="Times New Roman" w:hAnsi="Times New Roman"/>
          <w:sz w:val="28"/>
          <w:szCs w:val="28"/>
        </w:rPr>
        <w:lastRenderedPageBreak/>
        <w:t>кросс-отраслевые</w:t>
      </w:r>
    </w:p>
    <w:bookmarkEnd w:id="63"/>
    <w:p w14:paraId="6576EEB2" w14:textId="6DA91F15" w:rsidR="00031ACD" w:rsidRPr="002B76CC" w:rsidRDefault="00BF54A1" w:rsidP="002B76CC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Институциональное </w:t>
      </w:r>
      <w:r w:rsidR="00031ACD" w:rsidRPr="002B76CC">
        <w:rPr>
          <w:rFonts w:ascii="Times New Roman" w:hAnsi="Times New Roman"/>
          <w:sz w:val="28"/>
          <w:szCs w:val="28"/>
        </w:rPr>
        <w:t xml:space="preserve">поле цифровизации </w:t>
      </w:r>
      <w:r w:rsidR="00674877" w:rsidRPr="002B76CC">
        <w:rPr>
          <w:rFonts w:ascii="Times New Roman" w:hAnsi="Times New Roman"/>
          <w:sz w:val="28"/>
          <w:szCs w:val="28"/>
        </w:rPr>
        <w:t xml:space="preserve">в </w:t>
      </w:r>
      <w:r w:rsidR="00031ACD" w:rsidRPr="002B76CC">
        <w:rPr>
          <w:rFonts w:ascii="Times New Roman" w:hAnsi="Times New Roman"/>
          <w:sz w:val="28"/>
          <w:szCs w:val="28"/>
        </w:rPr>
        <w:t>России</w:t>
      </w:r>
    </w:p>
    <w:p w14:paraId="64E61F73" w14:textId="6C8AC13E" w:rsidR="009B0C7A" w:rsidRPr="002B76CC" w:rsidRDefault="009B0C7A" w:rsidP="002B76CC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5" w:name="_Hlk508362062"/>
      <w:r w:rsidRPr="002B76CC">
        <w:rPr>
          <w:rFonts w:ascii="Times New Roman" w:hAnsi="Times New Roman"/>
          <w:sz w:val="28"/>
          <w:szCs w:val="28"/>
        </w:rPr>
        <w:t xml:space="preserve">Направления развития цифровой экономики </w:t>
      </w:r>
      <w:r w:rsidR="00674877" w:rsidRPr="002B76CC">
        <w:rPr>
          <w:rFonts w:ascii="Times New Roman" w:hAnsi="Times New Roman"/>
          <w:sz w:val="28"/>
          <w:szCs w:val="28"/>
        </w:rPr>
        <w:t xml:space="preserve">в </w:t>
      </w:r>
      <w:r w:rsidRPr="002B76CC">
        <w:rPr>
          <w:rFonts w:ascii="Times New Roman" w:hAnsi="Times New Roman"/>
          <w:sz w:val="28"/>
          <w:szCs w:val="28"/>
        </w:rPr>
        <w:t xml:space="preserve">России </w:t>
      </w:r>
    </w:p>
    <w:p w14:paraId="036DD5D6" w14:textId="3BB63C96" w:rsidR="00BF54A1" w:rsidRPr="002B76CC" w:rsidRDefault="00C86BF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Индикаторы цифровизации и позиции России на карте мира</w:t>
      </w:r>
    </w:p>
    <w:p w14:paraId="63A785F5" w14:textId="2387DD28" w:rsidR="00C86BF8" w:rsidRPr="002B76CC" w:rsidRDefault="00C86BF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Качество финансовой среды России в зеркале международных рейтингов</w:t>
      </w:r>
    </w:p>
    <w:p w14:paraId="2E3C0AE5" w14:textId="26C530B8" w:rsidR="00745088" w:rsidRPr="002B76CC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Децентрализованные финансы: масштаб в России и за рубежом</w:t>
      </w:r>
    </w:p>
    <w:p w14:paraId="75EAD15E" w14:textId="79702DB5" w:rsidR="002D11CB" w:rsidRPr="002B76CC" w:rsidRDefault="002D11CB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Ключевые тренды </w:t>
      </w: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  <w:r w:rsidR="00674877" w:rsidRPr="002B76CC">
        <w:rPr>
          <w:rFonts w:ascii="Times New Roman" w:hAnsi="Times New Roman"/>
          <w:sz w:val="28"/>
          <w:szCs w:val="28"/>
        </w:rPr>
        <w:t xml:space="preserve"> в России и за рубежом</w:t>
      </w:r>
    </w:p>
    <w:p w14:paraId="765EE902" w14:textId="79E82090" w:rsidR="00745088" w:rsidRPr="002B76CC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Позиции и направления работы Банка России в области </w:t>
      </w: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</w:p>
    <w:p w14:paraId="3DB2E093" w14:textId="432A7721" w:rsidR="00745088" w:rsidRPr="002B76CC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в России и его потенциал в улучшении метрик национального финансового рынка</w:t>
      </w:r>
    </w:p>
    <w:p w14:paraId="10922A62" w14:textId="76607295" w:rsidR="00E03404" w:rsidRPr="002B76CC" w:rsidRDefault="00E03404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как драйвер системных трансформаций на отраслевых рынках</w:t>
      </w:r>
    </w:p>
    <w:p w14:paraId="3D95D311" w14:textId="4C2C35E4" w:rsidR="00C266AD" w:rsidRPr="002B76CC" w:rsidRDefault="00C266AD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Инвестиции в </w:t>
      </w:r>
      <w:proofErr w:type="spellStart"/>
      <w:r w:rsidR="00BF54A1"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>: глобальные и российские тренды</w:t>
      </w:r>
    </w:p>
    <w:p w14:paraId="37CEFA6F" w14:textId="5F54B547" w:rsidR="00A66166" w:rsidRPr="002B76CC" w:rsidRDefault="00A66166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Особенности </w:t>
      </w:r>
      <w:r w:rsidR="00BF54A1" w:rsidRPr="002B76CC">
        <w:rPr>
          <w:rFonts w:ascii="Times New Roman" w:hAnsi="Times New Roman"/>
          <w:sz w:val="28"/>
          <w:szCs w:val="28"/>
        </w:rPr>
        <w:t xml:space="preserve">и перспективы </w:t>
      </w:r>
      <w:r w:rsidRPr="002B76CC">
        <w:rPr>
          <w:rFonts w:ascii="Times New Roman" w:hAnsi="Times New Roman"/>
          <w:sz w:val="28"/>
          <w:szCs w:val="28"/>
        </w:rPr>
        <w:t xml:space="preserve">развития </w:t>
      </w:r>
      <w:proofErr w:type="spellStart"/>
      <w:r w:rsidR="00BF54A1"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на российском рынке</w:t>
      </w:r>
    </w:p>
    <w:p w14:paraId="67C1EA64" w14:textId="2B30D8B1" w:rsidR="008C178B" w:rsidRPr="002B76CC" w:rsidRDefault="008C178B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76CC">
        <w:rPr>
          <w:rFonts w:ascii="Times New Roman" w:hAnsi="Times New Roman"/>
          <w:sz w:val="28"/>
          <w:szCs w:val="28"/>
        </w:rPr>
        <w:t>ФинТех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</w:t>
      </w:r>
    </w:p>
    <w:p w14:paraId="4BB93821" w14:textId="4A9E1A4C" w:rsidR="00C86BF8" w:rsidRPr="002B76CC" w:rsidRDefault="005A26F3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Эволюция б</w:t>
      </w:r>
      <w:r w:rsidR="00C86BF8" w:rsidRPr="002B76CC">
        <w:rPr>
          <w:rFonts w:ascii="Times New Roman" w:hAnsi="Times New Roman"/>
          <w:sz w:val="28"/>
          <w:szCs w:val="28"/>
        </w:rPr>
        <w:t>изнес-модел</w:t>
      </w:r>
      <w:r w:rsidRPr="002B76CC">
        <w:rPr>
          <w:rFonts w:ascii="Times New Roman" w:hAnsi="Times New Roman"/>
          <w:sz w:val="28"/>
          <w:szCs w:val="28"/>
        </w:rPr>
        <w:t xml:space="preserve">ей </w:t>
      </w:r>
      <w:r w:rsidR="00C86BF8" w:rsidRPr="002B76CC">
        <w:rPr>
          <w:rFonts w:ascii="Times New Roman" w:hAnsi="Times New Roman"/>
          <w:sz w:val="28"/>
          <w:szCs w:val="28"/>
        </w:rPr>
        <w:t xml:space="preserve">в условиях </w:t>
      </w:r>
      <w:proofErr w:type="spellStart"/>
      <w:r w:rsidR="00C86BF8" w:rsidRPr="002B76CC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C86BF8" w:rsidRPr="002B76CC">
        <w:rPr>
          <w:rFonts w:ascii="Times New Roman" w:hAnsi="Times New Roman"/>
          <w:sz w:val="28"/>
          <w:szCs w:val="28"/>
        </w:rPr>
        <w:t xml:space="preserve"> экономики и </w:t>
      </w:r>
      <w:proofErr w:type="spellStart"/>
      <w:r w:rsidR="00C86BF8"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: от </w:t>
      </w:r>
      <w:proofErr w:type="spellStart"/>
      <w:r w:rsidRPr="002B76CC">
        <w:rPr>
          <w:rFonts w:ascii="Times New Roman" w:hAnsi="Times New Roman"/>
          <w:sz w:val="28"/>
          <w:szCs w:val="28"/>
        </w:rPr>
        <w:t>стартапа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B76CC">
        <w:rPr>
          <w:rFonts w:ascii="Times New Roman" w:hAnsi="Times New Roman"/>
          <w:sz w:val="28"/>
          <w:szCs w:val="28"/>
        </w:rPr>
        <w:t>метакорпорации</w:t>
      </w:r>
      <w:proofErr w:type="spellEnd"/>
    </w:p>
    <w:p w14:paraId="2BA53593" w14:textId="2DB01DF8" w:rsidR="00674877" w:rsidRPr="002B76CC" w:rsidRDefault="00674877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Платформенно-ориентированная бизнес-модель: особенности, архетипы, эволюция</w:t>
      </w:r>
    </w:p>
    <w:p w14:paraId="2B1A4799" w14:textId="77777777" w:rsidR="00E03404" w:rsidRPr="002B76CC" w:rsidRDefault="00E03404" w:rsidP="005E154B">
      <w:pPr>
        <w:pStyle w:val="af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2B76CC">
        <w:rPr>
          <w:rFonts w:ascii="Times New Roman" w:hAnsi="Times New Roman"/>
          <w:bCs/>
          <w:sz w:val="28"/>
          <w:szCs w:val="28"/>
        </w:rPr>
        <w:t xml:space="preserve"> </w:t>
      </w:r>
    </w:p>
    <w:p w14:paraId="0BF5C4F6" w14:textId="000E5D09" w:rsidR="00C86BF8" w:rsidRPr="002B76CC" w:rsidRDefault="00674877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Компании-единороги</w:t>
      </w:r>
      <w:r w:rsidR="00257A1F" w:rsidRPr="002B76CC">
        <w:rPr>
          <w:rFonts w:ascii="Times New Roman" w:hAnsi="Times New Roman"/>
          <w:sz w:val="28"/>
          <w:szCs w:val="28"/>
        </w:rPr>
        <w:t>: предыстория, особенности, описательная статистика</w:t>
      </w:r>
    </w:p>
    <w:bookmarkEnd w:id="64"/>
    <w:bookmarkEnd w:id="65"/>
    <w:p w14:paraId="0BA372F7" w14:textId="77777777" w:rsidR="00061E69" w:rsidRPr="002B76CC" w:rsidRDefault="00061E69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i/>
          <w:sz w:val="28"/>
          <w:szCs w:val="28"/>
        </w:rPr>
      </w:pPr>
    </w:p>
    <w:p w14:paraId="4F4120E9" w14:textId="555DD439" w:rsidR="00A66166" w:rsidRPr="002B76CC" w:rsidRDefault="00C266AD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2</w:t>
      </w:r>
      <w:r w:rsidRPr="002B76CC">
        <w:rPr>
          <w:sz w:val="28"/>
          <w:szCs w:val="28"/>
        </w:rPr>
        <w:t>: Индикаторы цифровой экономики</w:t>
      </w:r>
      <w:r w:rsidR="007D0808" w:rsidRPr="002B76CC">
        <w:rPr>
          <w:sz w:val="28"/>
          <w:szCs w:val="28"/>
        </w:rPr>
        <w:t xml:space="preserve"> и позиции</w:t>
      </w:r>
      <w:r w:rsidRPr="002B76CC">
        <w:rPr>
          <w:sz w:val="28"/>
          <w:szCs w:val="28"/>
        </w:rPr>
        <w:t xml:space="preserve"> России </w:t>
      </w:r>
      <w:r w:rsidR="007D0808" w:rsidRPr="002B76CC">
        <w:rPr>
          <w:sz w:val="28"/>
          <w:szCs w:val="28"/>
        </w:rPr>
        <w:t>на карте мира</w:t>
      </w:r>
    </w:p>
    <w:p w14:paraId="10986756" w14:textId="77777777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2B76CC">
        <w:rPr>
          <w:b/>
          <w:bCs/>
          <w:sz w:val="28"/>
          <w:szCs w:val="28"/>
        </w:rPr>
        <w:t>Задание:</w:t>
      </w:r>
    </w:p>
    <w:p w14:paraId="41C0F5CE" w14:textId="47E5A27F" w:rsidR="008C4228" w:rsidRPr="002B76CC" w:rsidRDefault="008C4228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bCs/>
          <w:sz w:val="28"/>
          <w:szCs w:val="28"/>
        </w:rPr>
        <w:t>Оценит</w:t>
      </w:r>
      <w:r w:rsidR="007F6BCD" w:rsidRPr="002B76CC">
        <w:rPr>
          <w:bCs/>
          <w:sz w:val="28"/>
          <w:szCs w:val="28"/>
        </w:rPr>
        <w:t>е</w:t>
      </w:r>
      <w:r w:rsidRPr="002B76CC">
        <w:rPr>
          <w:bCs/>
          <w:sz w:val="28"/>
          <w:szCs w:val="28"/>
        </w:rPr>
        <w:t xml:space="preserve"> индикаторы цифрового развития России по результатам глобальных исследований/мониторингов</w:t>
      </w:r>
      <w:r w:rsidR="00C266AD" w:rsidRPr="002B76CC">
        <w:rPr>
          <w:bCs/>
          <w:sz w:val="28"/>
          <w:szCs w:val="28"/>
        </w:rPr>
        <w:t xml:space="preserve"> и </w:t>
      </w:r>
      <w:r w:rsidR="00C266AD" w:rsidRPr="002B76CC">
        <w:rPr>
          <w:sz w:val="28"/>
          <w:szCs w:val="28"/>
        </w:rPr>
        <w:t>представь</w:t>
      </w:r>
      <w:r w:rsidR="007F6BCD" w:rsidRPr="002B76CC">
        <w:rPr>
          <w:sz w:val="28"/>
          <w:szCs w:val="28"/>
        </w:rPr>
        <w:t>те</w:t>
      </w:r>
      <w:r w:rsidR="00C266AD" w:rsidRPr="002B76CC">
        <w:rPr>
          <w:sz w:val="28"/>
          <w:szCs w:val="28"/>
        </w:rPr>
        <w:t xml:space="preserve"> результаты обзора с помощью средств визуализации</w:t>
      </w:r>
      <w:r w:rsidR="00C266AD" w:rsidRPr="002B76CC">
        <w:rPr>
          <w:bCs/>
          <w:sz w:val="28"/>
          <w:szCs w:val="28"/>
        </w:rPr>
        <w:t>:</w:t>
      </w:r>
    </w:p>
    <w:p w14:paraId="114BD0F7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глобальной конкурентоспособности по версии </w:t>
      </w:r>
      <w:r w:rsidRPr="002B76CC">
        <w:rPr>
          <w:sz w:val="28"/>
          <w:szCs w:val="28"/>
          <w:lang w:val="en-US"/>
        </w:rPr>
        <w:t>WEF</w:t>
      </w:r>
      <w:r w:rsidRPr="002B76CC">
        <w:rPr>
          <w:sz w:val="28"/>
          <w:szCs w:val="28"/>
        </w:rPr>
        <w:t xml:space="preserve"> (</w:t>
      </w:r>
      <w:r w:rsidRPr="002B76CC">
        <w:rPr>
          <w:sz w:val="28"/>
          <w:szCs w:val="28"/>
          <w:lang w:val="en-US"/>
        </w:rPr>
        <w:t>Global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Competitiveness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 xml:space="preserve">, </w:t>
      </w:r>
      <w:r w:rsidRPr="002B76CC">
        <w:rPr>
          <w:sz w:val="28"/>
          <w:szCs w:val="28"/>
          <w:lang w:val="en-US"/>
        </w:rPr>
        <w:t>GCI</w:t>
      </w:r>
      <w:r w:rsidRPr="002B76CC">
        <w:rPr>
          <w:sz w:val="28"/>
          <w:szCs w:val="28"/>
        </w:rPr>
        <w:t xml:space="preserve">), в </w:t>
      </w:r>
      <w:proofErr w:type="spellStart"/>
      <w:r w:rsidRPr="002B76CC">
        <w:rPr>
          <w:sz w:val="28"/>
          <w:szCs w:val="28"/>
        </w:rPr>
        <w:t>т.ч</w:t>
      </w:r>
      <w:proofErr w:type="spellEnd"/>
      <w:r w:rsidRPr="002B76CC">
        <w:rPr>
          <w:sz w:val="28"/>
          <w:szCs w:val="28"/>
        </w:rPr>
        <w:t xml:space="preserve">. метрики по инновациям и </w:t>
      </w:r>
      <w:r w:rsidRPr="002B76CC">
        <w:rPr>
          <w:sz w:val="28"/>
          <w:szCs w:val="28"/>
          <w:lang w:val="en-US"/>
        </w:rPr>
        <w:t>ICT</w:t>
      </w:r>
      <w:r w:rsidRPr="002B76CC">
        <w:rPr>
          <w:sz w:val="28"/>
          <w:szCs w:val="28"/>
        </w:rPr>
        <w:t xml:space="preserve"> </w:t>
      </w:r>
      <w:proofErr w:type="spellStart"/>
      <w:r w:rsidRPr="002B76CC">
        <w:rPr>
          <w:sz w:val="28"/>
          <w:szCs w:val="28"/>
          <w:lang w:val="en-US"/>
        </w:rPr>
        <w:t>adobtion</w:t>
      </w:r>
      <w:proofErr w:type="spellEnd"/>
    </w:p>
    <w:p w14:paraId="249C5991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lastRenderedPageBreak/>
        <w:t xml:space="preserve">Всемирный рейтинг цифровой конкурентоспособности по версии </w:t>
      </w:r>
      <w:r w:rsidRPr="002B76CC">
        <w:rPr>
          <w:sz w:val="28"/>
          <w:szCs w:val="28"/>
          <w:lang w:val="en-US"/>
        </w:rPr>
        <w:t>IMD</w:t>
      </w:r>
      <w:r w:rsidRPr="002B76CC">
        <w:rPr>
          <w:sz w:val="28"/>
          <w:szCs w:val="28"/>
        </w:rPr>
        <w:t xml:space="preserve"> (</w:t>
      </w:r>
      <w:r w:rsidRPr="002B76CC">
        <w:rPr>
          <w:sz w:val="28"/>
          <w:szCs w:val="28"/>
          <w:lang w:val="en-US"/>
        </w:rPr>
        <w:t>World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Digital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Competitiveness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Ranking</w:t>
      </w:r>
      <w:r w:rsidRPr="002B76CC">
        <w:rPr>
          <w:sz w:val="28"/>
          <w:szCs w:val="28"/>
        </w:rPr>
        <w:t>)</w:t>
      </w:r>
    </w:p>
    <w:p w14:paraId="1D24CE3E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Глобальный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инноваций</w:t>
      </w:r>
      <w:r w:rsidRPr="002B76CC">
        <w:rPr>
          <w:sz w:val="28"/>
          <w:szCs w:val="28"/>
          <w:lang w:val="en-US"/>
        </w:rPr>
        <w:t xml:space="preserve"> (Global Innovation Index),</w:t>
      </w:r>
    </w:p>
    <w:p w14:paraId="2808EDB4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Глобальный индекс цифровой экономики</w:t>
      </w:r>
    </w:p>
    <w:p w14:paraId="7993C94F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Индекс развития электронного правительства (</w:t>
      </w:r>
      <w:r w:rsidRPr="002B76CC">
        <w:rPr>
          <w:sz w:val="28"/>
          <w:szCs w:val="28"/>
          <w:lang w:val="en-US"/>
        </w:rPr>
        <w:t>E</w:t>
      </w:r>
      <w:r w:rsidRPr="002B76CC">
        <w:rPr>
          <w:sz w:val="28"/>
          <w:szCs w:val="28"/>
        </w:rPr>
        <w:t>-</w:t>
      </w:r>
      <w:r w:rsidRPr="002B76CC">
        <w:rPr>
          <w:sz w:val="28"/>
          <w:szCs w:val="28"/>
          <w:lang w:val="en-US"/>
        </w:rPr>
        <w:t>government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Development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 xml:space="preserve">), </w:t>
      </w:r>
    </w:p>
    <w:p w14:paraId="359EE15F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Индекс сетевой готовности/готовности к сетевому обществу (</w:t>
      </w:r>
      <w:r w:rsidRPr="002B76CC">
        <w:rPr>
          <w:sz w:val="28"/>
          <w:szCs w:val="28"/>
          <w:lang w:val="en-US"/>
        </w:rPr>
        <w:t>Networked</w:t>
      </w:r>
      <w:r w:rsidRPr="002B76CC">
        <w:rPr>
          <w:sz w:val="28"/>
          <w:szCs w:val="28"/>
        </w:rPr>
        <w:t xml:space="preserve"> </w:t>
      </w:r>
      <w:proofErr w:type="spellStart"/>
      <w:r w:rsidRPr="002B76CC">
        <w:rPr>
          <w:sz w:val="28"/>
          <w:szCs w:val="28"/>
          <w:lang w:val="en-US"/>
        </w:rPr>
        <w:t>Readniness</w:t>
      </w:r>
      <w:proofErr w:type="spellEnd"/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>),</w:t>
      </w:r>
    </w:p>
    <w:p w14:paraId="2B38D527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инновационного развития </w:t>
      </w:r>
      <w:r w:rsidRPr="002B76CC">
        <w:rPr>
          <w:sz w:val="28"/>
          <w:szCs w:val="28"/>
          <w:lang w:val="en-US"/>
        </w:rPr>
        <w:t>Bloomberg</w:t>
      </w:r>
      <w:r w:rsidRPr="002B76CC">
        <w:rPr>
          <w:sz w:val="28"/>
          <w:szCs w:val="28"/>
        </w:rPr>
        <w:t xml:space="preserve"> (</w:t>
      </w:r>
      <w:r w:rsidRPr="002B76CC">
        <w:rPr>
          <w:sz w:val="28"/>
          <w:szCs w:val="28"/>
          <w:lang w:val="en-US"/>
        </w:rPr>
        <w:t>Bloomberg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Innovation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 xml:space="preserve">), </w:t>
      </w:r>
    </w:p>
    <w:p w14:paraId="3E55F244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развития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ИКТ</w:t>
      </w:r>
      <w:r w:rsidRPr="002B76CC">
        <w:rPr>
          <w:sz w:val="28"/>
          <w:szCs w:val="28"/>
          <w:lang w:val="en-US"/>
        </w:rPr>
        <w:t xml:space="preserve"> (ICT Development Index), </w:t>
      </w:r>
    </w:p>
    <w:p w14:paraId="023BDDEB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Глобальный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proofErr w:type="spellStart"/>
      <w:r w:rsidRPr="002B76CC">
        <w:rPr>
          <w:sz w:val="28"/>
          <w:szCs w:val="28"/>
        </w:rPr>
        <w:t>кибербезопасности</w:t>
      </w:r>
      <w:proofErr w:type="spellEnd"/>
      <w:r w:rsidRPr="002B76CC">
        <w:rPr>
          <w:sz w:val="28"/>
          <w:szCs w:val="28"/>
          <w:lang w:val="en-US"/>
        </w:rPr>
        <w:t xml:space="preserve"> (Global Cybersecurity Index, GCI),</w:t>
      </w:r>
    </w:p>
    <w:p w14:paraId="4DBD3139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цифровой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связности</w:t>
      </w:r>
      <w:r w:rsidRPr="002B76CC">
        <w:rPr>
          <w:sz w:val="28"/>
          <w:szCs w:val="28"/>
          <w:lang w:val="en-US"/>
        </w:rPr>
        <w:t>/</w:t>
      </w:r>
      <w:r w:rsidRPr="002B76CC">
        <w:rPr>
          <w:sz w:val="28"/>
          <w:szCs w:val="28"/>
        </w:rPr>
        <w:t>сетевого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взаимодействия</w:t>
      </w:r>
      <w:r w:rsidRPr="002B76CC">
        <w:rPr>
          <w:sz w:val="28"/>
          <w:szCs w:val="28"/>
          <w:lang w:val="en-US"/>
        </w:rPr>
        <w:t xml:space="preserve"> (Global Connectivity Index, GCI),</w:t>
      </w:r>
    </w:p>
    <w:p w14:paraId="6E164208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цифровой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эволюции</w:t>
      </w:r>
      <w:r w:rsidRPr="002B76CC">
        <w:rPr>
          <w:sz w:val="28"/>
          <w:szCs w:val="28"/>
          <w:lang w:val="en-US"/>
        </w:rPr>
        <w:t>/</w:t>
      </w:r>
      <w:r w:rsidRPr="002B76CC">
        <w:rPr>
          <w:sz w:val="28"/>
          <w:szCs w:val="28"/>
        </w:rPr>
        <w:t>развития</w:t>
      </w:r>
      <w:r w:rsidRPr="002B76CC">
        <w:rPr>
          <w:sz w:val="28"/>
          <w:szCs w:val="28"/>
          <w:lang w:val="en-US"/>
        </w:rPr>
        <w:t xml:space="preserve"> (Digital Evolution Index)</w:t>
      </w:r>
    </w:p>
    <w:p w14:paraId="66F01415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инклюзивного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интернета</w:t>
      </w:r>
      <w:r w:rsidRPr="002B76CC">
        <w:rPr>
          <w:sz w:val="28"/>
          <w:szCs w:val="28"/>
          <w:lang w:val="en-US"/>
        </w:rPr>
        <w:t xml:space="preserve"> (Inclusive Internet Index)</w:t>
      </w:r>
    </w:p>
    <w:p w14:paraId="233F481E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</w:t>
      </w:r>
      <w:r w:rsidRPr="002B76CC">
        <w:rPr>
          <w:sz w:val="28"/>
          <w:szCs w:val="28"/>
          <w:lang w:val="en-US"/>
        </w:rPr>
        <w:t>I-DESI</w:t>
      </w:r>
    </w:p>
    <w:p w14:paraId="4DBE5C3F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электронной торговли </w:t>
      </w:r>
      <w:r w:rsidRPr="002B76CC">
        <w:rPr>
          <w:sz w:val="28"/>
          <w:szCs w:val="28"/>
          <w:lang w:val="en-US"/>
        </w:rPr>
        <w:t>B2C</w:t>
      </w:r>
    </w:p>
    <w:p w14:paraId="1AE5C351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Индекс экономики знаний</w:t>
      </w:r>
    </w:p>
    <w:p w14:paraId="6E011282" w14:textId="77777777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</w:p>
    <w:p w14:paraId="0B776882" w14:textId="12760426" w:rsidR="0063370B" w:rsidRPr="002B76CC" w:rsidRDefault="0063370B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3</w:t>
      </w:r>
      <w:r w:rsidRPr="002B76CC">
        <w:rPr>
          <w:sz w:val="28"/>
          <w:szCs w:val="28"/>
        </w:rPr>
        <w:t>: Качество финансовой среды и позиции России на карте мира</w:t>
      </w:r>
    </w:p>
    <w:p w14:paraId="2348234E" w14:textId="77777777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2B76CC">
        <w:rPr>
          <w:b/>
          <w:bCs/>
          <w:sz w:val="28"/>
          <w:szCs w:val="28"/>
        </w:rPr>
        <w:t>Задание:</w:t>
      </w:r>
    </w:p>
    <w:p w14:paraId="217F3124" w14:textId="3927CF32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bCs/>
          <w:sz w:val="28"/>
          <w:szCs w:val="28"/>
        </w:rPr>
        <w:t xml:space="preserve">Оцените </w:t>
      </w:r>
      <w:r w:rsidR="007F6BCD" w:rsidRPr="002B76CC">
        <w:rPr>
          <w:bCs/>
          <w:sz w:val="28"/>
          <w:szCs w:val="28"/>
        </w:rPr>
        <w:t>качество</w:t>
      </w:r>
      <w:r w:rsidRPr="002B76CC">
        <w:rPr>
          <w:bCs/>
          <w:sz w:val="28"/>
          <w:szCs w:val="28"/>
        </w:rPr>
        <w:t xml:space="preserve"> финансового рынка и </w:t>
      </w:r>
      <w:proofErr w:type="spellStart"/>
      <w:r w:rsidRPr="002B76CC">
        <w:rPr>
          <w:bCs/>
          <w:sz w:val="28"/>
          <w:szCs w:val="28"/>
          <w:lang w:val="en-US"/>
        </w:rPr>
        <w:t>FinTech</w:t>
      </w:r>
      <w:proofErr w:type="spellEnd"/>
      <w:r w:rsidRPr="002B76CC">
        <w:rPr>
          <w:bCs/>
          <w:sz w:val="28"/>
          <w:szCs w:val="28"/>
        </w:rPr>
        <w:t xml:space="preserve"> </w:t>
      </w:r>
      <w:r w:rsidR="007F6BCD" w:rsidRPr="002B76CC">
        <w:rPr>
          <w:bCs/>
          <w:sz w:val="28"/>
          <w:szCs w:val="28"/>
        </w:rPr>
        <w:t xml:space="preserve">России </w:t>
      </w:r>
      <w:r w:rsidRPr="002B76CC">
        <w:rPr>
          <w:bCs/>
          <w:sz w:val="28"/>
          <w:szCs w:val="28"/>
        </w:rPr>
        <w:t xml:space="preserve">по результатам глобальных исследований/мониторингов и </w:t>
      </w:r>
      <w:r w:rsidRPr="002B76CC">
        <w:rPr>
          <w:sz w:val="28"/>
          <w:szCs w:val="28"/>
        </w:rPr>
        <w:t>представить результаты обзора с помощью средств визуализации</w:t>
      </w:r>
      <w:r w:rsidRPr="002B76CC">
        <w:rPr>
          <w:bCs/>
          <w:sz w:val="28"/>
          <w:szCs w:val="28"/>
        </w:rPr>
        <w:t>:</w:t>
      </w:r>
    </w:p>
    <w:p w14:paraId="70815750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Индекс глобальной конкурентоспособности по версии </w:t>
      </w:r>
      <w:r w:rsidRPr="002B76CC">
        <w:rPr>
          <w:iCs/>
          <w:sz w:val="28"/>
          <w:szCs w:val="28"/>
          <w:lang w:val="en-US"/>
        </w:rPr>
        <w:t>WEF</w:t>
      </w:r>
      <w:r w:rsidRPr="002B76CC">
        <w:rPr>
          <w:iCs/>
          <w:sz w:val="28"/>
          <w:szCs w:val="28"/>
        </w:rPr>
        <w:t xml:space="preserve"> (</w:t>
      </w:r>
      <w:r w:rsidRPr="002B76CC">
        <w:rPr>
          <w:iCs/>
          <w:sz w:val="28"/>
          <w:szCs w:val="28"/>
          <w:lang w:val="en-US"/>
        </w:rPr>
        <w:t>Global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Competitiveness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Index</w:t>
      </w:r>
      <w:r w:rsidRPr="002B76CC">
        <w:rPr>
          <w:iCs/>
          <w:sz w:val="28"/>
          <w:szCs w:val="28"/>
        </w:rPr>
        <w:t xml:space="preserve">, </w:t>
      </w:r>
      <w:r w:rsidRPr="002B76CC">
        <w:rPr>
          <w:iCs/>
          <w:sz w:val="28"/>
          <w:szCs w:val="28"/>
          <w:lang w:val="en-US"/>
        </w:rPr>
        <w:t>GCI</w:t>
      </w:r>
      <w:r w:rsidRPr="002B76CC">
        <w:rPr>
          <w:iCs/>
          <w:sz w:val="28"/>
          <w:szCs w:val="28"/>
        </w:rPr>
        <w:t xml:space="preserve">), в </w:t>
      </w:r>
      <w:proofErr w:type="spellStart"/>
      <w:r w:rsidRPr="002B76CC">
        <w:rPr>
          <w:iCs/>
          <w:sz w:val="28"/>
          <w:szCs w:val="28"/>
        </w:rPr>
        <w:t>т.ч</w:t>
      </w:r>
      <w:proofErr w:type="spellEnd"/>
      <w:r w:rsidRPr="002B76CC">
        <w:rPr>
          <w:iCs/>
          <w:sz w:val="28"/>
          <w:szCs w:val="28"/>
        </w:rPr>
        <w:t>. метрики финансового рынка</w:t>
      </w:r>
    </w:p>
    <w:p w14:paraId="2CFF7DE4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Простота ведения бизнеса по версии </w:t>
      </w:r>
      <w:hyperlink r:id="rId17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World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Bank</w:t>
        </w:r>
      </w:hyperlink>
      <w:hyperlink r:id="rId18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 (</w:t>
        </w:r>
      </w:hyperlink>
      <w:hyperlink r:id="rId19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Doing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Business</w:t>
        </w:r>
      </w:hyperlink>
      <w:hyperlink r:id="rId20" w:history="1">
        <w:r w:rsidRPr="002B76CC">
          <w:rPr>
            <w:rStyle w:val="a6"/>
            <w:iCs/>
            <w:color w:val="auto"/>
            <w:sz w:val="28"/>
            <w:szCs w:val="28"/>
          </w:rPr>
          <w:t>)</w:t>
        </w:r>
      </w:hyperlink>
      <w:hyperlink r:id="rId21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</w:hyperlink>
    </w:p>
    <w:p w14:paraId="608D67F9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>Индекс экономической свободы (</w:t>
      </w:r>
      <w:hyperlink r:id="rId22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Index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of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Economic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Freedom</w:t>
        </w:r>
      </w:hyperlink>
      <w:r w:rsidRPr="002B76CC">
        <w:rPr>
          <w:iCs/>
          <w:sz w:val="28"/>
          <w:szCs w:val="28"/>
        </w:rPr>
        <w:t>)</w:t>
      </w:r>
    </w:p>
    <w:p w14:paraId="2BDA94A0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Рейтинг стран по уровню ВВП по версии </w:t>
      </w:r>
      <w:proofErr w:type="spellStart"/>
      <w:r w:rsidRPr="002B76CC">
        <w:rPr>
          <w:iCs/>
          <w:sz w:val="28"/>
          <w:szCs w:val="28"/>
        </w:rPr>
        <w:t>World</w:t>
      </w:r>
      <w:proofErr w:type="spellEnd"/>
      <w:r w:rsidRPr="002B76CC">
        <w:rPr>
          <w:iCs/>
          <w:sz w:val="28"/>
          <w:szCs w:val="28"/>
        </w:rPr>
        <w:t xml:space="preserve"> </w:t>
      </w:r>
      <w:proofErr w:type="spellStart"/>
      <w:r w:rsidRPr="002B76CC">
        <w:rPr>
          <w:iCs/>
          <w:sz w:val="28"/>
          <w:szCs w:val="28"/>
        </w:rPr>
        <w:t>Bank</w:t>
      </w:r>
      <w:proofErr w:type="spellEnd"/>
      <w:r w:rsidRPr="002B76CC">
        <w:rPr>
          <w:iCs/>
          <w:sz w:val="28"/>
          <w:szCs w:val="28"/>
        </w:rPr>
        <w:t xml:space="preserve"> (</w:t>
      </w:r>
      <w:proofErr w:type="spellStart"/>
      <w:r w:rsidRPr="002B76CC">
        <w:rPr>
          <w:iCs/>
          <w:sz w:val="28"/>
          <w:szCs w:val="28"/>
        </w:rPr>
        <w:t>Gross</w:t>
      </w:r>
      <w:proofErr w:type="spellEnd"/>
      <w:r w:rsidRPr="002B76CC">
        <w:rPr>
          <w:iCs/>
          <w:sz w:val="28"/>
          <w:szCs w:val="28"/>
        </w:rPr>
        <w:t xml:space="preserve"> </w:t>
      </w:r>
      <w:proofErr w:type="spellStart"/>
      <w:r w:rsidRPr="002B76CC">
        <w:rPr>
          <w:iCs/>
          <w:sz w:val="28"/>
          <w:szCs w:val="28"/>
        </w:rPr>
        <w:t>Domestic</w:t>
      </w:r>
      <w:proofErr w:type="spellEnd"/>
      <w:r w:rsidRPr="002B76CC">
        <w:rPr>
          <w:iCs/>
          <w:sz w:val="28"/>
          <w:szCs w:val="28"/>
        </w:rPr>
        <w:t xml:space="preserve"> </w:t>
      </w:r>
      <w:proofErr w:type="spellStart"/>
      <w:r w:rsidRPr="002B76CC">
        <w:rPr>
          <w:iCs/>
          <w:sz w:val="28"/>
          <w:szCs w:val="28"/>
        </w:rPr>
        <w:t>Product</w:t>
      </w:r>
      <w:proofErr w:type="spellEnd"/>
      <w:r w:rsidRPr="002B76CC">
        <w:rPr>
          <w:iCs/>
          <w:sz w:val="28"/>
          <w:szCs w:val="28"/>
        </w:rPr>
        <w:t xml:space="preserve">, GDP…) и ВВП на душу населения по версии </w:t>
      </w:r>
      <w:r w:rsidRPr="002B76CC">
        <w:rPr>
          <w:iCs/>
          <w:sz w:val="28"/>
          <w:szCs w:val="28"/>
          <w:lang w:val="en-US"/>
        </w:rPr>
        <w:t>World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Bank</w:t>
      </w:r>
      <w:r w:rsidRPr="002B76CC">
        <w:rPr>
          <w:iCs/>
          <w:sz w:val="28"/>
          <w:szCs w:val="28"/>
        </w:rPr>
        <w:t xml:space="preserve"> (</w:t>
      </w:r>
      <w:r w:rsidRPr="002B76CC">
        <w:rPr>
          <w:iCs/>
          <w:sz w:val="28"/>
          <w:szCs w:val="28"/>
          <w:lang w:val="en-US"/>
        </w:rPr>
        <w:t>WB</w:t>
      </w:r>
      <w:r w:rsidRPr="002B76CC">
        <w:rPr>
          <w:iCs/>
          <w:sz w:val="28"/>
          <w:szCs w:val="28"/>
        </w:rPr>
        <w:t xml:space="preserve">: </w:t>
      </w:r>
      <w:r w:rsidRPr="002B76CC">
        <w:rPr>
          <w:iCs/>
          <w:sz w:val="28"/>
          <w:szCs w:val="28"/>
          <w:lang w:val="en-US"/>
        </w:rPr>
        <w:t>Gross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National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Income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per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Capita</w:t>
      </w:r>
      <w:r w:rsidRPr="002B76CC">
        <w:rPr>
          <w:iCs/>
          <w:sz w:val="28"/>
          <w:szCs w:val="28"/>
        </w:rPr>
        <w:t xml:space="preserve">), по версии </w:t>
      </w:r>
      <w:hyperlink r:id="rId23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IMF</w:t>
        </w:r>
      </w:hyperlink>
      <w:hyperlink r:id="rId24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 (</w:t>
        </w:r>
      </w:hyperlink>
      <w:hyperlink r:id="rId25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World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Economic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Outlook</w:t>
        </w:r>
      </w:hyperlink>
      <w:hyperlink r:id="rId26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, </w:t>
        </w:r>
      </w:hyperlink>
      <w:hyperlink r:id="rId27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WEO</w:t>
        </w:r>
      </w:hyperlink>
      <w:hyperlink r:id="rId28" w:history="1">
        <w:r w:rsidRPr="002B76CC">
          <w:rPr>
            <w:rStyle w:val="a6"/>
            <w:iCs/>
            <w:color w:val="auto"/>
            <w:sz w:val="28"/>
            <w:szCs w:val="28"/>
          </w:rPr>
          <w:t>…</w:t>
        </w:r>
      </w:hyperlink>
      <w:hyperlink r:id="rId29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) </w:t>
        </w:r>
      </w:hyperlink>
    </w:p>
    <w:p w14:paraId="7B847771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Глобальный индекс финансовых центров по версии </w:t>
      </w:r>
      <w:r w:rsidRPr="002B76CC">
        <w:rPr>
          <w:iCs/>
          <w:sz w:val="28"/>
          <w:szCs w:val="28"/>
          <w:lang w:val="en-US"/>
        </w:rPr>
        <w:t>Z</w:t>
      </w:r>
      <w:r w:rsidRPr="002B76CC">
        <w:rPr>
          <w:iCs/>
          <w:sz w:val="28"/>
          <w:szCs w:val="28"/>
        </w:rPr>
        <w:t>/</w:t>
      </w:r>
      <w:r w:rsidRPr="002B76CC">
        <w:rPr>
          <w:iCs/>
          <w:sz w:val="28"/>
          <w:szCs w:val="28"/>
          <w:lang w:val="en-US"/>
        </w:rPr>
        <w:t>Yen</w:t>
      </w:r>
      <w:r w:rsidRPr="002B76CC">
        <w:rPr>
          <w:iCs/>
          <w:sz w:val="28"/>
          <w:szCs w:val="28"/>
        </w:rPr>
        <w:t xml:space="preserve">, </w:t>
      </w:r>
      <w:r w:rsidRPr="002B76CC">
        <w:rPr>
          <w:iCs/>
          <w:sz w:val="28"/>
          <w:szCs w:val="28"/>
          <w:lang w:val="en-US"/>
        </w:rPr>
        <w:t>CDI</w:t>
      </w:r>
      <w:r w:rsidRPr="002B76CC">
        <w:rPr>
          <w:iCs/>
          <w:sz w:val="28"/>
          <w:szCs w:val="28"/>
        </w:rPr>
        <w:t xml:space="preserve"> (</w:t>
      </w:r>
      <w:r w:rsidRPr="002B76CC">
        <w:rPr>
          <w:iCs/>
          <w:sz w:val="28"/>
          <w:szCs w:val="28"/>
          <w:lang w:val="en-US"/>
        </w:rPr>
        <w:t>Global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Financial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Centers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Index</w:t>
      </w:r>
      <w:r w:rsidRPr="002B76CC">
        <w:rPr>
          <w:iCs/>
          <w:sz w:val="28"/>
          <w:szCs w:val="28"/>
        </w:rPr>
        <w:t xml:space="preserve"> – </w:t>
      </w:r>
      <w:r w:rsidRPr="002B76CC">
        <w:rPr>
          <w:iCs/>
          <w:sz w:val="28"/>
          <w:szCs w:val="28"/>
          <w:lang w:val="en-US"/>
        </w:rPr>
        <w:t>GFCI</w:t>
      </w:r>
      <w:r w:rsidRPr="002B76CC">
        <w:rPr>
          <w:iCs/>
          <w:sz w:val="28"/>
          <w:szCs w:val="28"/>
        </w:rPr>
        <w:t>)</w:t>
      </w:r>
    </w:p>
    <w:p w14:paraId="23E72888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>Рыночная капитализация котирующихся на фондовой бирже компаний (</w:t>
      </w:r>
      <w:hyperlink r:id="rId30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World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Development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Indicators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</w:hyperlink>
      <w:hyperlink r:id="rId31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- </w:t>
        </w:r>
      </w:hyperlink>
      <w:hyperlink r:id="rId32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WDI</w:t>
        </w:r>
        <w:r w:rsidRPr="002B76CC">
          <w:rPr>
            <w:rStyle w:val="a6"/>
            <w:iCs/>
            <w:color w:val="auto"/>
            <w:sz w:val="28"/>
            <w:szCs w:val="28"/>
          </w:rPr>
          <w:t>)</w:t>
        </w:r>
      </w:hyperlink>
      <w:r w:rsidRPr="002B76CC">
        <w:rPr>
          <w:iCs/>
          <w:sz w:val="28"/>
          <w:szCs w:val="28"/>
        </w:rPr>
        <w:t xml:space="preserve"> </w:t>
      </w:r>
    </w:p>
    <w:p w14:paraId="760AB442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>Рейтинг финансовой прозрачности/непрозрачности стран мира (</w:t>
      </w:r>
      <w:r w:rsidRPr="002B76CC">
        <w:rPr>
          <w:iCs/>
          <w:sz w:val="28"/>
          <w:szCs w:val="28"/>
          <w:lang w:val="en-US"/>
        </w:rPr>
        <w:t>Financial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Secrecy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Index</w:t>
      </w:r>
      <w:r w:rsidRPr="002B76CC">
        <w:rPr>
          <w:iCs/>
          <w:sz w:val="28"/>
          <w:szCs w:val="28"/>
        </w:rPr>
        <w:t xml:space="preserve"> - </w:t>
      </w:r>
      <w:r w:rsidRPr="002B76CC">
        <w:rPr>
          <w:iCs/>
          <w:sz w:val="28"/>
          <w:szCs w:val="28"/>
          <w:lang w:val="en-US"/>
        </w:rPr>
        <w:t>FSI</w:t>
      </w:r>
      <w:r w:rsidRPr="002B76CC">
        <w:rPr>
          <w:iCs/>
          <w:sz w:val="28"/>
          <w:szCs w:val="28"/>
        </w:rPr>
        <w:t xml:space="preserve">) </w:t>
      </w:r>
    </w:p>
    <w:p w14:paraId="13B2336D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2B76CC">
        <w:rPr>
          <w:iCs/>
          <w:sz w:val="28"/>
          <w:szCs w:val="28"/>
        </w:rPr>
        <w:lastRenderedPageBreak/>
        <w:t>Глобальный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рейтинг</w:t>
      </w:r>
      <w:r w:rsidRPr="002B76CC">
        <w:rPr>
          <w:iCs/>
          <w:sz w:val="28"/>
          <w:szCs w:val="28"/>
          <w:lang w:val="en-US"/>
        </w:rPr>
        <w:t xml:space="preserve">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по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версии</w:t>
      </w:r>
      <w:r w:rsidRPr="002B76CC">
        <w:rPr>
          <w:iCs/>
          <w:sz w:val="28"/>
          <w:szCs w:val="28"/>
          <w:lang w:val="en-US"/>
        </w:rPr>
        <w:t xml:space="preserve"> </w:t>
      </w:r>
      <w:proofErr w:type="spellStart"/>
      <w:r w:rsidRPr="002B76CC">
        <w:rPr>
          <w:iCs/>
          <w:sz w:val="28"/>
          <w:szCs w:val="28"/>
          <w:lang w:val="en-US"/>
        </w:rPr>
        <w:t>Findexable</w:t>
      </w:r>
      <w:proofErr w:type="spellEnd"/>
      <w:r w:rsidRPr="002B76CC">
        <w:rPr>
          <w:iCs/>
          <w:sz w:val="28"/>
          <w:szCs w:val="28"/>
          <w:lang w:val="en-US"/>
        </w:rPr>
        <w:t xml:space="preserve">, </w:t>
      </w:r>
      <w:proofErr w:type="spellStart"/>
      <w:r w:rsidRPr="002B76CC">
        <w:rPr>
          <w:iCs/>
          <w:sz w:val="28"/>
          <w:szCs w:val="28"/>
          <w:lang w:val="en-US"/>
        </w:rPr>
        <w:t>StartupBlink</w:t>
      </w:r>
      <w:proofErr w:type="spellEnd"/>
      <w:r w:rsidRPr="002B76CC">
        <w:rPr>
          <w:iCs/>
          <w:sz w:val="28"/>
          <w:szCs w:val="28"/>
          <w:lang w:val="en-US"/>
        </w:rPr>
        <w:t xml:space="preserve">, </w:t>
      </w:r>
      <w:proofErr w:type="spellStart"/>
      <w:r w:rsidRPr="002B76CC">
        <w:rPr>
          <w:iCs/>
          <w:sz w:val="28"/>
          <w:szCs w:val="28"/>
          <w:lang w:val="en-US"/>
        </w:rPr>
        <w:t>Crunchbase</w:t>
      </w:r>
      <w:proofErr w:type="spellEnd"/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и</w:t>
      </w:r>
      <w:r w:rsidRPr="002B76CC">
        <w:rPr>
          <w:iCs/>
          <w:sz w:val="28"/>
          <w:szCs w:val="28"/>
          <w:lang w:val="en-US"/>
        </w:rPr>
        <w:t xml:space="preserve"> SEMrush (The Global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Index, GFI)</w:t>
      </w:r>
    </w:p>
    <w:p w14:paraId="366BA25B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2B76CC">
        <w:rPr>
          <w:iCs/>
          <w:sz w:val="28"/>
          <w:szCs w:val="28"/>
        </w:rPr>
        <w:t>Глобальный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индекс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проникновения</w:t>
      </w:r>
      <w:r w:rsidRPr="002B76CC">
        <w:rPr>
          <w:iCs/>
          <w:sz w:val="28"/>
          <w:szCs w:val="28"/>
          <w:lang w:val="en-US"/>
        </w:rPr>
        <w:t xml:space="preserve">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по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версии</w:t>
      </w:r>
      <w:r w:rsidRPr="002B76CC">
        <w:rPr>
          <w:iCs/>
          <w:sz w:val="28"/>
          <w:szCs w:val="28"/>
          <w:lang w:val="en-US"/>
        </w:rPr>
        <w:t xml:space="preserve"> E&amp;Y (Global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Adoption Index)</w:t>
      </w:r>
    </w:p>
    <w:p w14:paraId="5A405B04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2B76CC">
        <w:rPr>
          <w:iCs/>
          <w:sz w:val="28"/>
          <w:szCs w:val="28"/>
        </w:rPr>
        <w:t>Индекс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прав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собственности</w:t>
      </w:r>
      <w:r w:rsidRPr="002B76CC">
        <w:rPr>
          <w:iCs/>
          <w:sz w:val="28"/>
          <w:szCs w:val="28"/>
          <w:lang w:val="en-US"/>
        </w:rPr>
        <w:t xml:space="preserve"> (International property rights index)</w:t>
      </w:r>
    </w:p>
    <w:p w14:paraId="30E584A1" w14:textId="77777777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  <w:lang w:val="en-US"/>
        </w:rPr>
      </w:pPr>
    </w:p>
    <w:p w14:paraId="61255F5D" w14:textId="67472F11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3</w:t>
      </w:r>
      <w:r w:rsidRPr="002B76CC">
        <w:rPr>
          <w:sz w:val="28"/>
          <w:szCs w:val="28"/>
        </w:rPr>
        <w:t xml:space="preserve">: </w:t>
      </w:r>
      <w:r w:rsidRPr="002B76CC">
        <w:rPr>
          <w:bCs/>
          <w:sz w:val="28"/>
          <w:szCs w:val="28"/>
        </w:rPr>
        <w:t>Феномен «Финансы ради финансов»</w:t>
      </w:r>
    </w:p>
    <w:p w14:paraId="71C84BCC" w14:textId="77777777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Выдвигается гипотеза: </w:t>
      </w:r>
      <w:r w:rsidRPr="002B76CC">
        <w:rPr>
          <w:i/>
          <w:iCs/>
          <w:sz w:val="28"/>
          <w:szCs w:val="28"/>
        </w:rPr>
        <w:t>в России наблюдаются все признаки (или большинство) феномена «Финансы ради финансов»</w:t>
      </w:r>
    </w:p>
    <w:p w14:paraId="2C10C939" w14:textId="0F9365E4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Требуется </w:t>
      </w:r>
      <w:r w:rsidRPr="002B76CC">
        <w:rPr>
          <w:sz w:val="28"/>
          <w:szCs w:val="28"/>
          <w:u w:val="single"/>
        </w:rPr>
        <w:t>доказать или опровергнуть гипотезу</w:t>
      </w:r>
      <w:r w:rsidRPr="002B76CC">
        <w:rPr>
          <w:sz w:val="28"/>
          <w:szCs w:val="28"/>
        </w:rPr>
        <w:t>, используя эмпирические данные Росстата и Банка России</w:t>
      </w:r>
      <w:r w:rsidR="00E8719B" w:rsidRPr="002B76CC">
        <w:rPr>
          <w:sz w:val="28"/>
          <w:szCs w:val="28"/>
        </w:rPr>
        <w:t>.</w:t>
      </w:r>
    </w:p>
    <w:p w14:paraId="1895CABF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В этих целях:</w:t>
      </w:r>
    </w:p>
    <w:p w14:paraId="458FC532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1. Сформируйте описательную статистику - динамические ряды исходных данных в периоде 10 лет.</w:t>
      </w:r>
    </w:p>
    <w:p w14:paraId="378CF7C4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2. Рассчитайте показатели по одному из направлений количественной диагностики феномена и сделайте оценочные выводы</w:t>
      </w:r>
    </w:p>
    <w:p w14:paraId="3609E38F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Доходы финансовых организаций и их доля в ВВП</w:t>
      </w:r>
    </w:p>
    <w:p w14:paraId="346BB81F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Капитал финансовых организаций и его место в соотношении с торговым и промышленным капиталом</w:t>
      </w:r>
    </w:p>
    <w:p w14:paraId="23834891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Объем ресурсов, вовлеченных в финансовый оборот</w:t>
      </w:r>
    </w:p>
    <w:p w14:paraId="7E83AB34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Самодостаточность финансового сектора</w:t>
      </w:r>
    </w:p>
    <w:p w14:paraId="1C4BE380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Глобализация (</w:t>
      </w:r>
      <w:proofErr w:type="spellStart"/>
      <w:r w:rsidRPr="002B76CC">
        <w:rPr>
          <w:sz w:val="28"/>
          <w:szCs w:val="28"/>
        </w:rPr>
        <w:t>трансграничность</w:t>
      </w:r>
      <w:proofErr w:type="spellEnd"/>
      <w:r w:rsidRPr="002B76CC">
        <w:rPr>
          <w:sz w:val="28"/>
          <w:szCs w:val="28"/>
        </w:rPr>
        <w:t xml:space="preserve"> и интернационализация) капитала финансового сектора   </w:t>
      </w:r>
    </w:p>
    <w:p w14:paraId="266377D9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3. Представьте полученные результаты с помощью средств визуализации, интерпретируйте их и сделайте вывод в отношении гипотезы</w:t>
      </w:r>
    </w:p>
    <w:p w14:paraId="50F98B36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4. Опишите использованную в рамках проекта информационную базу и примененные методы исследования</w:t>
      </w:r>
    </w:p>
    <w:p w14:paraId="66339E38" w14:textId="131BF111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24A4ABCE" w14:textId="77777777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3</w:t>
      </w:r>
      <w:r w:rsidRPr="002B76CC">
        <w:rPr>
          <w:b/>
          <w:bCs/>
          <w:sz w:val="28"/>
          <w:szCs w:val="28"/>
        </w:rPr>
        <w:t xml:space="preserve"> «</w:t>
      </w:r>
      <w:r w:rsidRPr="002B76CC">
        <w:rPr>
          <w:sz w:val="28"/>
          <w:szCs w:val="28"/>
        </w:rPr>
        <w:t>Финансовые активы/инструменты» (Позиции России)</w:t>
      </w:r>
    </w:p>
    <w:p w14:paraId="634C603E" w14:textId="77777777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Оцените финансовые инструменты России в сопоставлении с другими странами/макрорегионами</w:t>
      </w:r>
    </w:p>
    <w:p w14:paraId="04151A65" w14:textId="77777777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Локальные задачи:</w:t>
      </w:r>
    </w:p>
    <w:p w14:paraId="38A24F70" w14:textId="77777777" w:rsidR="00351CC9" w:rsidRPr="002B76CC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Сформируйте описательную статистику финансовых инструментов России в периоде 10 лет; оцените их структуру, динамику, сопоставьте с ВВП и рассчитайте скорость оборота капитала</w:t>
      </w:r>
    </w:p>
    <w:p w14:paraId="45CE3EC0" w14:textId="77777777" w:rsidR="00351CC9" w:rsidRPr="002B76CC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Сформируйте описательную статистику финансовых инструментов развитых экономик (США, Великобритания, Япония, Германия…) и/или </w:t>
      </w:r>
      <w:r w:rsidRPr="002B76CC">
        <w:rPr>
          <w:sz w:val="28"/>
          <w:szCs w:val="28"/>
        </w:rPr>
        <w:lastRenderedPageBreak/>
        <w:t xml:space="preserve">макрорегионов (Европа, Северная Америка, Юго-восточная Азия…) в периоде 10 лет; оцените их структуру, динамику, сопоставьте со </w:t>
      </w:r>
      <w:proofErr w:type="spellStart"/>
      <w:r w:rsidRPr="002B76CC">
        <w:rPr>
          <w:sz w:val="28"/>
          <w:szCs w:val="28"/>
        </w:rPr>
        <w:t>страновым</w:t>
      </w:r>
      <w:proofErr w:type="spellEnd"/>
      <w:r w:rsidRPr="002B76CC">
        <w:rPr>
          <w:sz w:val="28"/>
          <w:szCs w:val="28"/>
        </w:rPr>
        <w:t xml:space="preserve"> ВВП и рассчитайте скорость оборота капитала</w:t>
      </w:r>
    </w:p>
    <w:p w14:paraId="144A1508" w14:textId="77777777" w:rsidR="00351CC9" w:rsidRPr="002B76CC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Сопоставьте полученные результаты, оцените эмпирические закономерности, представьте их с помощью средств визуализации и дайте характеристику позициям России в </w:t>
      </w:r>
      <w:proofErr w:type="spellStart"/>
      <w:r w:rsidRPr="002B76CC">
        <w:rPr>
          <w:sz w:val="28"/>
          <w:szCs w:val="28"/>
        </w:rPr>
        <w:t>страновых</w:t>
      </w:r>
      <w:proofErr w:type="spellEnd"/>
      <w:r w:rsidRPr="002B76CC">
        <w:rPr>
          <w:sz w:val="28"/>
          <w:szCs w:val="28"/>
        </w:rPr>
        <w:t xml:space="preserve"> сравнениях; </w:t>
      </w:r>
    </w:p>
    <w:p w14:paraId="31FBD199" w14:textId="7915A01B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Опишите использованную в рамках проекта информационную базу и примененные методы исследования</w:t>
      </w:r>
    </w:p>
    <w:p w14:paraId="38202894" w14:textId="77777777" w:rsidR="00351CC9" w:rsidRPr="002B76CC" w:rsidRDefault="00351CC9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</w:p>
    <w:p w14:paraId="6549C8BF" w14:textId="76ABCE8F" w:rsidR="00E87190" w:rsidRPr="002B76CC" w:rsidRDefault="00E87190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4</w:t>
      </w:r>
      <w:r w:rsidRPr="002B76CC">
        <w:rPr>
          <w:sz w:val="28"/>
          <w:szCs w:val="28"/>
        </w:rPr>
        <w:t xml:space="preserve">: </w:t>
      </w:r>
      <w:r w:rsidRPr="002B76CC">
        <w:rPr>
          <w:bCs/>
          <w:sz w:val="28"/>
          <w:szCs w:val="28"/>
        </w:rPr>
        <w:t>Отраслевые тренды</w:t>
      </w:r>
    </w:p>
    <w:p w14:paraId="5AA731A2" w14:textId="77777777" w:rsidR="00E87190" w:rsidRPr="002B76CC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 w:val="24"/>
        </w:rPr>
      </w:pPr>
      <w:r w:rsidRPr="002B76CC">
        <w:rPr>
          <w:kern w:val="24"/>
          <w:szCs w:val="28"/>
        </w:rPr>
        <w:t xml:space="preserve">Выдвигается гипотеза:  </w:t>
      </w:r>
    </w:p>
    <w:p w14:paraId="5B28036B" w14:textId="77777777" w:rsidR="00E87190" w:rsidRPr="002B76CC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 w:val="24"/>
        </w:rPr>
      </w:pPr>
      <w:r w:rsidRPr="002B76CC">
        <w:rPr>
          <w:i/>
          <w:iCs/>
          <w:kern w:val="24"/>
          <w:szCs w:val="28"/>
        </w:rPr>
        <w:t>В России корпоративный рост – приоритет большинства российских компаний. Преобладающей моделью развития является модель «рост ради роста»</w:t>
      </w:r>
    </w:p>
    <w:p w14:paraId="29180B78" w14:textId="77777777" w:rsidR="00E87190" w:rsidRPr="002B76CC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Cs w:val="28"/>
        </w:rPr>
      </w:pPr>
      <w:r w:rsidRPr="002B76CC">
        <w:rPr>
          <w:kern w:val="24"/>
          <w:szCs w:val="28"/>
        </w:rPr>
        <w:t xml:space="preserve">Требуется </w:t>
      </w:r>
      <w:r w:rsidRPr="002B76CC">
        <w:rPr>
          <w:kern w:val="24"/>
          <w:szCs w:val="28"/>
          <w:u w:val="single"/>
        </w:rPr>
        <w:t>доказать или опровергнуть гипотезу</w:t>
      </w:r>
      <w:r w:rsidRPr="002B76CC">
        <w:rPr>
          <w:kern w:val="24"/>
          <w:szCs w:val="28"/>
        </w:rPr>
        <w:t>, используя эмпирические данные российских компаний/отраслевых рынков</w:t>
      </w:r>
    </w:p>
    <w:p w14:paraId="1F4DA13F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Локальные задачи:</w:t>
      </w:r>
    </w:p>
    <w:p w14:paraId="002FA7BC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</w:r>
    </w:p>
    <w:p w14:paraId="3F429377" w14:textId="1C05C7B5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</w:r>
    </w:p>
    <w:p w14:paraId="78201099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</w:r>
    </w:p>
    <w:p w14:paraId="0129BA0B" w14:textId="1AA27DD0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 xml:space="preserve">Рассчитайте и оцените в динамике генерирующие способности активов (АТ - </w:t>
      </w:r>
      <w:r w:rsidRPr="002B76CC">
        <w:rPr>
          <w:kern w:val="24"/>
          <w:sz w:val="28"/>
          <w:szCs w:val="28"/>
          <w:lang w:val="en-US"/>
        </w:rPr>
        <w:t>Assets</w:t>
      </w:r>
      <w:r w:rsidRPr="002B76CC">
        <w:rPr>
          <w:kern w:val="24"/>
          <w:sz w:val="28"/>
          <w:szCs w:val="28"/>
        </w:rPr>
        <w:t xml:space="preserve"> </w:t>
      </w:r>
      <w:r w:rsidRPr="002B76CC">
        <w:rPr>
          <w:kern w:val="24"/>
          <w:sz w:val="28"/>
          <w:szCs w:val="28"/>
          <w:lang w:val="en-US"/>
        </w:rPr>
        <w:t>turnover</w:t>
      </w:r>
      <w:r w:rsidRPr="002B76CC">
        <w:rPr>
          <w:kern w:val="24"/>
          <w:sz w:val="28"/>
          <w:szCs w:val="28"/>
        </w:rPr>
        <w:t xml:space="preserve"> / </w:t>
      </w:r>
      <w:r w:rsidRPr="002B76CC">
        <w:rPr>
          <w:kern w:val="24"/>
          <w:sz w:val="28"/>
          <w:szCs w:val="28"/>
          <w:lang w:val="en-US"/>
        </w:rPr>
        <w:t>BEP</w:t>
      </w:r>
      <w:r w:rsidRPr="002B76CC">
        <w:rPr>
          <w:kern w:val="24"/>
          <w:sz w:val="28"/>
          <w:szCs w:val="28"/>
        </w:rPr>
        <w:t xml:space="preserve"> - </w:t>
      </w:r>
      <w:r w:rsidRPr="002B76CC">
        <w:rPr>
          <w:kern w:val="24"/>
          <w:sz w:val="28"/>
          <w:szCs w:val="28"/>
          <w:lang w:val="en-US"/>
        </w:rPr>
        <w:t>basic</w:t>
      </w:r>
      <w:r w:rsidRPr="002B76CC">
        <w:rPr>
          <w:kern w:val="24"/>
          <w:sz w:val="28"/>
          <w:szCs w:val="28"/>
        </w:rPr>
        <w:t xml:space="preserve"> </w:t>
      </w:r>
      <w:r w:rsidRPr="002B76CC">
        <w:rPr>
          <w:kern w:val="24"/>
          <w:sz w:val="28"/>
          <w:szCs w:val="28"/>
          <w:lang w:val="en-US"/>
        </w:rPr>
        <w:t>earning</w:t>
      </w:r>
      <w:r w:rsidRPr="002B76CC">
        <w:rPr>
          <w:kern w:val="24"/>
          <w:sz w:val="28"/>
          <w:szCs w:val="28"/>
        </w:rPr>
        <w:t xml:space="preserve"> </w:t>
      </w:r>
      <w:r w:rsidRPr="002B76CC">
        <w:rPr>
          <w:kern w:val="24"/>
          <w:sz w:val="28"/>
          <w:szCs w:val="28"/>
          <w:lang w:val="en-US"/>
        </w:rPr>
        <w:t>power</w:t>
      </w:r>
      <w:r w:rsidRPr="002B76CC">
        <w:rPr>
          <w:kern w:val="24"/>
          <w:sz w:val="28"/>
          <w:szCs w:val="28"/>
        </w:rPr>
        <w:t>)</w:t>
      </w:r>
    </w:p>
    <w:p w14:paraId="38D2E03C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Рассчитайте и оцените эффективность финансово-хозяйственной деятельности (</w:t>
      </w:r>
      <w:r w:rsidRPr="002B76CC">
        <w:rPr>
          <w:kern w:val="24"/>
          <w:sz w:val="28"/>
          <w:szCs w:val="28"/>
          <w:lang w:val="en-US"/>
        </w:rPr>
        <w:t>ROS</w:t>
      </w:r>
      <w:r w:rsidRPr="002B76CC">
        <w:rPr>
          <w:kern w:val="24"/>
          <w:sz w:val="28"/>
          <w:szCs w:val="28"/>
        </w:rPr>
        <w:t xml:space="preserve">, </w:t>
      </w:r>
      <w:r w:rsidRPr="002B76CC">
        <w:rPr>
          <w:kern w:val="24"/>
          <w:sz w:val="28"/>
          <w:szCs w:val="28"/>
          <w:lang w:val="en-US"/>
        </w:rPr>
        <w:t>ROE</w:t>
      </w:r>
      <w:r w:rsidRPr="002B76CC">
        <w:rPr>
          <w:kern w:val="24"/>
          <w:sz w:val="28"/>
          <w:szCs w:val="28"/>
        </w:rPr>
        <w:t xml:space="preserve">, </w:t>
      </w:r>
      <w:r w:rsidRPr="002B76CC">
        <w:rPr>
          <w:kern w:val="24"/>
          <w:sz w:val="28"/>
          <w:szCs w:val="28"/>
          <w:lang w:val="en-US"/>
        </w:rPr>
        <w:t>ROA</w:t>
      </w:r>
      <w:r w:rsidRPr="002B76CC">
        <w:rPr>
          <w:kern w:val="24"/>
          <w:sz w:val="28"/>
          <w:szCs w:val="28"/>
        </w:rPr>
        <w:t xml:space="preserve">, </w:t>
      </w:r>
      <w:r w:rsidRPr="002B76CC">
        <w:rPr>
          <w:kern w:val="24"/>
          <w:sz w:val="28"/>
          <w:szCs w:val="28"/>
          <w:lang w:val="en-US"/>
        </w:rPr>
        <w:t>ROCC</w:t>
      </w:r>
      <w:r w:rsidRPr="002B76CC">
        <w:rPr>
          <w:kern w:val="24"/>
          <w:sz w:val="28"/>
          <w:szCs w:val="28"/>
        </w:rPr>
        <w:t xml:space="preserve"> и др.)</w:t>
      </w:r>
    </w:p>
    <w:p w14:paraId="0CF12608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Представьте полученные результаты с помощью средств визуализации и сравните в формате «отрасль/компании-лидеры»</w:t>
      </w:r>
    </w:p>
    <w:p w14:paraId="1A4CC3BF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Сформулируйте вербальную модель развития отраслевого рынка (компаний–лидеров)</w:t>
      </w:r>
    </w:p>
    <w:p w14:paraId="13727300" w14:textId="0B6E23F5" w:rsidR="00592021" w:rsidRPr="002B76CC" w:rsidRDefault="00592021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</w:rPr>
      </w:pPr>
      <w:r w:rsidRPr="002B76CC">
        <w:rPr>
          <w:sz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B76CC" w:rsidRPr="002B76CC">
        <w:rPr>
          <w:sz w:val="28"/>
        </w:rPr>
        <w:t>д</w:t>
      </w:r>
      <w:r w:rsidRPr="002B76CC">
        <w:rPr>
          <w:sz w:val="28"/>
        </w:rPr>
        <w:t>епартамента</w:t>
      </w:r>
      <w:r w:rsidR="00A66166" w:rsidRPr="002B76CC">
        <w:rPr>
          <w:sz w:val="28"/>
        </w:rPr>
        <w:t xml:space="preserve"> корпоративных финансов и корпоративного управления</w:t>
      </w:r>
      <w:r w:rsidRPr="002B76CC">
        <w:rPr>
          <w:sz w:val="28"/>
        </w:rPr>
        <w:t>.</w:t>
      </w:r>
    </w:p>
    <w:p w14:paraId="28B27F59" w14:textId="38F1B35F" w:rsidR="00BE63AF" w:rsidRPr="002B76CC" w:rsidRDefault="00BE63AF" w:rsidP="00D97739">
      <w:pPr>
        <w:pStyle w:val="1"/>
        <w:numPr>
          <w:ilvl w:val="0"/>
          <w:numId w:val="0"/>
        </w:numPr>
        <w:ind w:firstLine="709"/>
      </w:pPr>
      <w:bookmarkStart w:id="66" w:name="_Toc100223784"/>
      <w:r w:rsidRPr="002B76CC">
        <w:lastRenderedPageBreak/>
        <w:t>7. Фонд оценочных средств для проведения промежуточной аттестации обучающихся по дисциплине</w:t>
      </w:r>
      <w:bookmarkEnd w:id="66"/>
    </w:p>
    <w:p w14:paraId="62CC4396" w14:textId="56256EE0" w:rsidR="008C178B" w:rsidRPr="002B76CC" w:rsidRDefault="008C178B" w:rsidP="003E30C2">
      <w:pPr>
        <w:pStyle w:val="42"/>
        <w:widowControl w:val="0"/>
        <w:shd w:val="clear" w:color="auto" w:fill="auto"/>
        <w:spacing w:after="0" w:line="276" w:lineRule="auto"/>
        <w:ind w:firstLine="708"/>
        <w:jc w:val="both"/>
        <w:rPr>
          <w:rStyle w:val="414pt"/>
          <w:b w:val="0"/>
        </w:rPr>
      </w:pPr>
      <w:r w:rsidRPr="002B76CC">
        <w:rPr>
          <w:rStyle w:val="414pt"/>
          <w:b w:val="0"/>
        </w:rPr>
        <w:t>Перечень компетенций, формируемых в процессе освоения дисциплины</w:t>
      </w:r>
      <w:r w:rsidR="005C7A32" w:rsidRPr="002B76CC">
        <w:rPr>
          <w:rStyle w:val="414pt"/>
          <w:b w:val="0"/>
        </w:rPr>
        <w:t>,</w:t>
      </w:r>
      <w:r w:rsidRPr="002B76CC">
        <w:rPr>
          <w:rStyle w:val="414pt"/>
          <w:b w:val="0"/>
        </w:rPr>
        <w:t xml:space="preserve"> содержится в разделе 2. </w:t>
      </w:r>
      <w:r w:rsidR="00D95A41" w:rsidRPr="002B76CC">
        <w:rPr>
          <w:b w:val="0"/>
          <w:sz w:val="28"/>
          <w:szCs w:val="28"/>
        </w:rPr>
        <w:t>«</w:t>
      </w:r>
      <w:r w:rsidR="002B76CC" w:rsidRPr="002B76CC">
        <w:rPr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D95A41" w:rsidRPr="002B76CC">
        <w:rPr>
          <w:b w:val="0"/>
          <w:sz w:val="28"/>
          <w:szCs w:val="28"/>
        </w:rPr>
        <w:t>»</w:t>
      </w:r>
      <w:r w:rsidRPr="002B76CC">
        <w:rPr>
          <w:rStyle w:val="414pt"/>
          <w:b w:val="0"/>
        </w:rPr>
        <w:t>.</w:t>
      </w:r>
    </w:p>
    <w:p w14:paraId="5149AB8E" w14:textId="7677AACC" w:rsidR="009F2C4D" w:rsidRPr="002B76CC" w:rsidRDefault="009F2C4D" w:rsidP="00B36B38">
      <w:pPr>
        <w:tabs>
          <w:tab w:val="left" w:pos="993"/>
        </w:tabs>
        <w:spacing w:line="360" w:lineRule="auto"/>
        <w:ind w:firstLine="709"/>
        <w:rPr>
          <w:b/>
          <w:szCs w:val="28"/>
        </w:rPr>
      </w:pPr>
      <w:r w:rsidRPr="002B76CC">
        <w:rPr>
          <w:b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642F42DE" w14:textId="075E23CE" w:rsidR="00AF2E0B" w:rsidRPr="002B76CC" w:rsidRDefault="00AF2E0B" w:rsidP="00AF2E0B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r w:rsidRPr="002B76CC">
        <w:rPr>
          <w:b/>
          <w:szCs w:val="28"/>
        </w:rPr>
        <w:t xml:space="preserve">Примерный перечень вопросов для подготовки </w:t>
      </w:r>
      <w:r w:rsidRPr="002B76CC">
        <w:rPr>
          <w:b/>
          <w:szCs w:val="28"/>
          <w:u w:val="single"/>
        </w:rPr>
        <w:t>к зачету</w:t>
      </w:r>
      <w:r w:rsidR="00B63C16" w:rsidRPr="002B76CC">
        <w:rPr>
          <w:b/>
          <w:szCs w:val="28"/>
        </w:rPr>
        <w:t xml:space="preserve"> (в форме тестирования)</w:t>
      </w:r>
      <w:r w:rsidRPr="002B76CC">
        <w:rPr>
          <w:b/>
          <w:szCs w:val="28"/>
        </w:rPr>
        <w:t>:</w:t>
      </w:r>
    </w:p>
    <w:p w14:paraId="6B520F46" w14:textId="77777777" w:rsidR="00B63C16" w:rsidRPr="002B76CC" w:rsidRDefault="00B63C16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>Что понимается под «регулятивной песочницей»?</w:t>
      </w:r>
    </w:p>
    <w:p w14:paraId="76A5A0A6" w14:textId="77777777" w:rsidR="00B63C16" w:rsidRPr="002B76CC" w:rsidRDefault="00B63C16" w:rsidP="002F4AD5">
      <w:pPr>
        <w:spacing w:line="276" w:lineRule="auto"/>
        <w:rPr>
          <w:b/>
          <w:szCs w:val="28"/>
        </w:rPr>
      </w:pPr>
    </w:p>
    <w:p w14:paraId="4B110647" w14:textId="77777777" w:rsidR="00B63C16" w:rsidRPr="002B76CC" w:rsidRDefault="00B63C16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 xml:space="preserve">Что понимается под </w:t>
      </w:r>
      <w:r w:rsidRPr="002B76CC">
        <w:rPr>
          <w:b/>
          <w:bCs/>
          <w:szCs w:val="28"/>
          <w:lang w:val="en-US"/>
        </w:rPr>
        <w:t>Sup</w:t>
      </w:r>
      <w:proofErr w:type="spellStart"/>
      <w:r w:rsidRPr="002B76CC">
        <w:rPr>
          <w:b/>
          <w:bCs/>
          <w:szCs w:val="28"/>
        </w:rPr>
        <w:t>Tech</w:t>
      </w:r>
      <w:proofErr w:type="spellEnd"/>
      <w:r w:rsidRPr="002B76CC">
        <w:rPr>
          <w:b/>
          <w:bCs/>
          <w:szCs w:val="28"/>
        </w:rPr>
        <w:t>?</w:t>
      </w:r>
    </w:p>
    <w:p w14:paraId="69B9C686" w14:textId="77777777" w:rsidR="00B63C16" w:rsidRPr="002B76CC" w:rsidRDefault="00B63C16" w:rsidP="002F4AD5">
      <w:pPr>
        <w:spacing w:line="276" w:lineRule="auto"/>
        <w:rPr>
          <w:b/>
          <w:szCs w:val="28"/>
        </w:rPr>
      </w:pPr>
    </w:p>
    <w:p w14:paraId="14C4503E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r w:rsidRPr="002B76CC">
        <w:rPr>
          <w:b/>
          <w:szCs w:val="28"/>
        </w:rPr>
        <w:t>Фундаментальные свойства экономической системы:</w:t>
      </w:r>
    </w:p>
    <w:p w14:paraId="4A472813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иерархичность;</w:t>
      </w:r>
    </w:p>
    <w:p w14:paraId="26D93AAB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упорядоченность;</w:t>
      </w:r>
    </w:p>
    <w:p w14:paraId="76AC7CD2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хаотичность;</w:t>
      </w:r>
    </w:p>
    <w:p w14:paraId="523D8829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управляемость;</w:t>
      </w:r>
    </w:p>
    <w:p w14:paraId="1D9D811C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взаимодействие с другими системами;</w:t>
      </w:r>
    </w:p>
    <w:p w14:paraId="3E6EDE72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рациональность;</w:t>
      </w:r>
    </w:p>
    <w:p w14:paraId="3E589BFF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фрагментарность</w:t>
      </w:r>
    </w:p>
    <w:p w14:paraId="686564A5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r w:rsidRPr="002B76CC">
        <w:rPr>
          <w:b/>
          <w:szCs w:val="28"/>
        </w:rPr>
        <w:t>Укажите тип экономической системы, для которой характерно господство индустриальных технологий и рыночных механизмов</w:t>
      </w:r>
    </w:p>
    <w:p w14:paraId="599D48BC" w14:textId="77777777" w:rsidR="00AB5EE8" w:rsidRPr="002B76CC" w:rsidRDefault="00AB5EE8" w:rsidP="002F4AD5">
      <w:pPr>
        <w:spacing w:line="276" w:lineRule="auto"/>
        <w:rPr>
          <w:b/>
          <w:szCs w:val="28"/>
        </w:rPr>
      </w:pPr>
      <w:bookmarkStart w:id="67" w:name="_Hlk527293621"/>
    </w:p>
    <w:p w14:paraId="288CAFB6" w14:textId="7893CFF1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 xml:space="preserve">Уточните свойства экономической системы </w:t>
      </w:r>
      <w:r w:rsidRPr="002B76CC">
        <w:rPr>
          <w:szCs w:val="28"/>
        </w:rPr>
        <w:t>(подчеркните правильную характеристику)</w:t>
      </w:r>
    </w:p>
    <w:p w14:paraId="383D9450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открытости: открытая/закрытая;</w:t>
      </w:r>
    </w:p>
    <w:p w14:paraId="2D6F8792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изменчивости: статическая/динамическая;</w:t>
      </w:r>
    </w:p>
    <w:p w14:paraId="2AB0C2F5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сложности: простая/сложная;</w:t>
      </w:r>
    </w:p>
    <w:p w14:paraId="5A33FF74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организованности: детерминированная/диффузная/самоорганизующаяся</w:t>
      </w:r>
    </w:p>
    <w:bookmarkEnd w:id="67"/>
    <w:p w14:paraId="17DBE5CD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proofErr w:type="spellStart"/>
      <w:r w:rsidRPr="002B76CC">
        <w:rPr>
          <w:b/>
          <w:szCs w:val="28"/>
        </w:rPr>
        <w:t>Бифуркационный</w:t>
      </w:r>
      <w:proofErr w:type="spellEnd"/>
      <w:r w:rsidRPr="002B76CC">
        <w:rPr>
          <w:b/>
          <w:szCs w:val="28"/>
        </w:rPr>
        <w:t xml:space="preserve"> феномен в теории трансформации означает:</w:t>
      </w:r>
    </w:p>
    <w:p w14:paraId="423F0CD0" w14:textId="5994BD7A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proofErr w:type="spellStart"/>
      <w:r w:rsidRPr="002B76CC">
        <w:rPr>
          <w:b/>
          <w:szCs w:val="28"/>
        </w:rPr>
        <w:t>Финансизация</w:t>
      </w:r>
      <w:proofErr w:type="spellEnd"/>
      <w:r w:rsidRPr="002B76CC">
        <w:rPr>
          <w:b/>
          <w:szCs w:val="28"/>
        </w:rPr>
        <w:t xml:space="preserve"> экономики – это:</w:t>
      </w:r>
    </w:p>
    <w:p w14:paraId="7DA5840D" w14:textId="77777777" w:rsidR="00AB5EE8" w:rsidRPr="002B76CC" w:rsidRDefault="00AB5EE8" w:rsidP="002F4AD5">
      <w:pPr>
        <w:spacing w:line="276" w:lineRule="auto"/>
        <w:rPr>
          <w:szCs w:val="28"/>
        </w:rPr>
      </w:pPr>
      <w:bookmarkStart w:id="68" w:name="_Hlk527293855"/>
    </w:p>
    <w:p w14:paraId="06BE77E3" w14:textId="45EF0527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szCs w:val="28"/>
        </w:rPr>
      </w:pPr>
      <w:r w:rsidRPr="002B76CC">
        <w:rPr>
          <w:b/>
          <w:szCs w:val="28"/>
        </w:rPr>
        <w:t xml:space="preserve">Ключевые даты цифровизации </w:t>
      </w:r>
      <w:r w:rsidRPr="002B76CC">
        <w:rPr>
          <w:szCs w:val="28"/>
        </w:rPr>
        <w:t>(поясните – какие сделаны открытия)</w:t>
      </w:r>
    </w:p>
    <w:p w14:paraId="5409EC7F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1933 - разработана первая цифровая вычислительная машина;</w:t>
      </w:r>
    </w:p>
    <w:p w14:paraId="1BC2A459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lastRenderedPageBreak/>
        <w:t xml:space="preserve">1945 - разработан первый алгоритмический язык программирования; </w:t>
      </w:r>
    </w:p>
    <w:p w14:paraId="1527A681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1964 - вступила в строй сеть ARPANET;</w:t>
      </w:r>
    </w:p>
    <w:p w14:paraId="2D2B50DF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1972 - разработаны протоколы передачи данных TCP/IP;</w:t>
      </w:r>
    </w:p>
    <w:p w14:paraId="71CA42B7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1994 - появился термин «цифровая экономика» (</w:t>
      </w:r>
      <w:proofErr w:type="spellStart"/>
      <w:r w:rsidRPr="002B76CC">
        <w:rPr>
          <w:szCs w:val="28"/>
        </w:rPr>
        <w:t>digital</w:t>
      </w:r>
      <w:proofErr w:type="spellEnd"/>
      <w:r w:rsidRPr="002B76CC">
        <w:rPr>
          <w:szCs w:val="28"/>
        </w:rPr>
        <w:t xml:space="preserve"> </w:t>
      </w:r>
      <w:proofErr w:type="spellStart"/>
      <w:r w:rsidRPr="002B76CC">
        <w:rPr>
          <w:szCs w:val="28"/>
        </w:rPr>
        <w:t>economy</w:t>
      </w:r>
      <w:proofErr w:type="spellEnd"/>
      <w:r w:rsidRPr="002B76CC">
        <w:rPr>
          <w:szCs w:val="28"/>
        </w:rPr>
        <w:t>);</w:t>
      </w:r>
    </w:p>
    <w:p w14:paraId="776E6029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1999 – первая конференция в США;</w:t>
      </w:r>
    </w:p>
    <w:p w14:paraId="606C047F" w14:textId="050C4B42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 xml:space="preserve">С 2000 по </w:t>
      </w:r>
      <w:proofErr w:type="spellStart"/>
      <w:proofErr w:type="gramStart"/>
      <w:r w:rsidRPr="002B76CC">
        <w:rPr>
          <w:szCs w:val="28"/>
        </w:rPr>
        <w:t>наст.время</w:t>
      </w:r>
      <w:proofErr w:type="spellEnd"/>
      <w:proofErr w:type="gramEnd"/>
      <w:r w:rsidRPr="002B76CC">
        <w:rPr>
          <w:szCs w:val="28"/>
        </w:rPr>
        <w:t xml:space="preserve"> - цифровые технологии стали обыденностью</w:t>
      </w:r>
    </w:p>
    <w:p w14:paraId="43AFD434" w14:textId="77777777" w:rsidR="00EB3667" w:rsidRPr="002B76CC" w:rsidRDefault="00EB3667" w:rsidP="002F4AD5">
      <w:pPr>
        <w:spacing w:line="276" w:lineRule="auto"/>
        <w:ind w:left="360" w:firstLine="66"/>
        <w:rPr>
          <w:szCs w:val="28"/>
        </w:rPr>
      </w:pPr>
    </w:p>
    <w:bookmarkEnd w:id="68"/>
    <w:p w14:paraId="2AF562DD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>Что понимается под институциональным полем цифровизации?</w:t>
      </w:r>
    </w:p>
    <w:p w14:paraId="56A2522A" w14:textId="77777777" w:rsidR="00AB5EE8" w:rsidRPr="002B76CC" w:rsidRDefault="00AB5EE8" w:rsidP="002F4AD5">
      <w:pPr>
        <w:spacing w:line="276" w:lineRule="auto"/>
        <w:rPr>
          <w:b/>
          <w:szCs w:val="28"/>
        </w:rPr>
      </w:pPr>
    </w:p>
    <w:p w14:paraId="5DA990CB" w14:textId="65308D32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 xml:space="preserve">Что понимается под </w:t>
      </w:r>
      <w:proofErr w:type="spellStart"/>
      <w:r w:rsidRPr="002B76CC">
        <w:rPr>
          <w:b/>
          <w:bCs/>
          <w:szCs w:val="28"/>
        </w:rPr>
        <w:t>RegTech</w:t>
      </w:r>
      <w:proofErr w:type="spellEnd"/>
      <w:r w:rsidRPr="002B76CC">
        <w:rPr>
          <w:b/>
          <w:bCs/>
          <w:szCs w:val="28"/>
        </w:rPr>
        <w:t>?</w:t>
      </w:r>
    </w:p>
    <w:p w14:paraId="365CC8B0" w14:textId="1E3A43B8" w:rsidR="00AB5EE8" w:rsidRPr="002B76CC" w:rsidRDefault="00AB5EE8" w:rsidP="00AB5EE8">
      <w:pPr>
        <w:ind w:left="450"/>
        <w:rPr>
          <w:b/>
          <w:sz w:val="20"/>
          <w:szCs w:val="20"/>
        </w:rPr>
      </w:pPr>
    </w:p>
    <w:p w14:paraId="12474D2A" w14:textId="363D8AE3" w:rsidR="008A08BF" w:rsidRPr="002B76CC" w:rsidRDefault="008A08BF" w:rsidP="00B36B38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69" w:name="_Toc162671211"/>
      <w:r w:rsidRPr="002B76CC">
        <w:rPr>
          <w:b/>
          <w:szCs w:val="28"/>
        </w:rPr>
        <w:t>Примерный перечень вопросов</w:t>
      </w:r>
      <w:bookmarkEnd w:id="69"/>
      <w:r w:rsidRPr="002B76CC">
        <w:rPr>
          <w:b/>
          <w:szCs w:val="28"/>
        </w:rPr>
        <w:t xml:space="preserve"> для подготовки </w:t>
      </w:r>
      <w:r w:rsidRPr="002B76CC">
        <w:rPr>
          <w:b/>
          <w:szCs w:val="28"/>
          <w:u w:val="single"/>
        </w:rPr>
        <w:t>к экзамену</w:t>
      </w:r>
      <w:r w:rsidRPr="002B76CC">
        <w:rPr>
          <w:b/>
          <w:szCs w:val="28"/>
        </w:rPr>
        <w:t>:</w:t>
      </w:r>
    </w:p>
    <w:p w14:paraId="7C95D6C7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0" w:name="_Hlk532668033"/>
      <w:r w:rsidRPr="002B76CC">
        <w:rPr>
          <w:rFonts w:ascii="Times New Roman" w:hAnsi="Times New Roman"/>
          <w:sz w:val="28"/>
          <w:szCs w:val="28"/>
        </w:rPr>
        <w:t>Финансовые трансформации в экономических системах разного уровня: природа, формы проявления и причинно-следственные связи</w:t>
      </w:r>
      <w:bookmarkEnd w:id="70"/>
    </w:p>
    <w:p w14:paraId="71407580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1" w:name="_Hlk532668063"/>
      <w:r w:rsidRPr="002B76CC">
        <w:rPr>
          <w:rFonts w:ascii="Times New Roman" w:hAnsi="Times New Roman"/>
          <w:sz w:val="28"/>
          <w:szCs w:val="28"/>
        </w:rPr>
        <w:t>Стратегии цифровизации национальных экономик и промышленных отраслей. Институциональное поле цифровизации в России</w:t>
      </w:r>
      <w:bookmarkEnd w:id="71"/>
    </w:p>
    <w:p w14:paraId="50E8B46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2" w:name="_Hlk532668079"/>
      <w:r w:rsidRPr="002B76CC">
        <w:rPr>
          <w:rFonts w:ascii="Times New Roman" w:hAnsi="Times New Roman"/>
          <w:sz w:val="28"/>
          <w:szCs w:val="28"/>
        </w:rPr>
        <w:t>Мультипликативные и кросс-отраслевые эффекты от применения цифровых технологий</w:t>
      </w:r>
      <w:bookmarkEnd w:id="72"/>
    </w:p>
    <w:p w14:paraId="0A5E7612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3" w:name="_Hlk532668093"/>
      <w:r w:rsidRPr="002B76CC">
        <w:rPr>
          <w:rFonts w:ascii="Times New Roman" w:hAnsi="Times New Roman"/>
          <w:sz w:val="28"/>
          <w:szCs w:val="28"/>
        </w:rPr>
        <w:t>Феномен «финансы ради финансов»: качественные и количественные признаки</w:t>
      </w:r>
      <w:bookmarkEnd w:id="73"/>
    </w:p>
    <w:p w14:paraId="21ADDAA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4" w:name="_Hlk532668123"/>
      <w:r w:rsidRPr="002B76CC">
        <w:rPr>
          <w:rFonts w:ascii="Times New Roman" w:hAnsi="Times New Roman"/>
          <w:sz w:val="28"/>
          <w:szCs w:val="28"/>
        </w:rPr>
        <w:t>Положение России на глобальном цифровом рынке. Проблемы и перспективы развития российской цифровой экономики</w:t>
      </w:r>
      <w:bookmarkEnd w:id="74"/>
      <w:r w:rsidRPr="002B76CC">
        <w:rPr>
          <w:rFonts w:ascii="Times New Roman" w:eastAsia="Arial Unicode MS" w:hAnsi="Times New Roman"/>
          <w:sz w:val="28"/>
          <w:szCs w:val="28"/>
        </w:rPr>
        <w:t xml:space="preserve"> </w:t>
      </w:r>
    </w:p>
    <w:p w14:paraId="25AACD4E" w14:textId="4E9BF619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5" w:name="_Hlk532668141"/>
      <w:r w:rsidRPr="002B76CC">
        <w:rPr>
          <w:rFonts w:ascii="Times New Roman" w:hAnsi="Times New Roman"/>
          <w:sz w:val="28"/>
          <w:szCs w:val="28"/>
        </w:rPr>
        <w:t xml:space="preserve">Бизнес-модели и их трансформация в условиях цифровизации экономики. </w:t>
      </w:r>
      <w:bookmarkEnd w:id="75"/>
    </w:p>
    <w:p w14:paraId="2492F47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6" w:name="_Hlk532668156"/>
      <w:proofErr w:type="spellStart"/>
      <w:r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как объективное экономическое явление: зарубежные тренды, российские особенности</w:t>
      </w:r>
      <w:bookmarkEnd w:id="76"/>
    </w:p>
    <w:p w14:paraId="1B310BB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7" w:name="_Hlk532668341"/>
      <w:r w:rsidRPr="002B76CC">
        <w:rPr>
          <w:rFonts w:ascii="Times New Roman" w:hAnsi="Times New Roman"/>
          <w:sz w:val="28"/>
          <w:szCs w:val="28"/>
        </w:rPr>
        <w:t>Сравнительная оценка учетной (затратной) и финансовой (стоимостной) моделей измерения и управления</w:t>
      </w:r>
      <w:bookmarkEnd w:id="77"/>
    </w:p>
    <w:p w14:paraId="439C1D1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8" w:name="_Hlk532668358"/>
      <w:r w:rsidRPr="002B76CC">
        <w:rPr>
          <w:rFonts w:ascii="Times New Roman" w:hAnsi="Times New Roman"/>
          <w:sz w:val="28"/>
          <w:szCs w:val="28"/>
        </w:rPr>
        <w:t>Понятие «смена парадигмы» («сдвиг парадигмы»). Особенности смены парадигмы в корпоративных курсах в России и за рубежом</w:t>
      </w:r>
      <w:bookmarkEnd w:id="78"/>
    </w:p>
    <w:p w14:paraId="5715B800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9" w:name="_Hlk532668385"/>
      <w:r w:rsidRPr="002B76CC">
        <w:rPr>
          <w:rFonts w:ascii="Times New Roman" w:hAnsi="Times New Roman"/>
          <w:sz w:val="28"/>
          <w:szCs w:val="28"/>
        </w:rPr>
        <w:t xml:space="preserve">Финансовая информация - особенности, модели и стандарты раскрытия. Проблемные вопросы и современные тенденции в финансовом </w:t>
      </w:r>
      <w:proofErr w:type="spellStart"/>
      <w:r w:rsidRPr="002B76CC">
        <w:rPr>
          <w:rFonts w:ascii="Times New Roman" w:hAnsi="Times New Roman"/>
          <w:sz w:val="28"/>
          <w:szCs w:val="28"/>
        </w:rPr>
        <w:t>репортинге</w:t>
      </w:r>
      <w:bookmarkEnd w:id="79"/>
      <w:proofErr w:type="spellEnd"/>
    </w:p>
    <w:p w14:paraId="7740C95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0" w:name="_Hlk532668402"/>
      <w:r w:rsidRPr="002B76CC">
        <w:rPr>
          <w:rFonts w:ascii="Times New Roman" w:eastAsia="Arial Unicode MS" w:hAnsi="Times New Roman"/>
          <w:sz w:val="28"/>
          <w:szCs w:val="28"/>
        </w:rPr>
        <w:lastRenderedPageBreak/>
        <w:t xml:space="preserve">Системные изменения в корпоративных приоритетах и их исторические корни. </w:t>
      </w:r>
      <w:r w:rsidRPr="002B76CC">
        <w:rPr>
          <w:rFonts w:ascii="Times New Roman" w:eastAsia="Arial Unicode MS" w:hAnsi="Times New Roman"/>
          <w:sz w:val="28"/>
          <w:szCs w:val="28"/>
          <w:lang w:val="en-US"/>
        </w:rPr>
        <w:t>VBM</w:t>
      </w:r>
      <w:r w:rsidRPr="002B76CC">
        <w:rPr>
          <w:rFonts w:ascii="Times New Roman" w:eastAsia="Arial Unicode MS" w:hAnsi="Times New Roman"/>
          <w:sz w:val="28"/>
          <w:szCs w:val="28"/>
        </w:rPr>
        <w:t>-концепция и ее развитие в теории и на практике</w:t>
      </w:r>
      <w:bookmarkEnd w:id="80"/>
    </w:p>
    <w:p w14:paraId="5FB2CB59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1" w:name="_Hlk532668438"/>
      <w:r w:rsidRPr="002B76CC">
        <w:rPr>
          <w:rFonts w:ascii="Times New Roman" w:hAnsi="Times New Roman"/>
          <w:sz w:val="28"/>
          <w:szCs w:val="28"/>
        </w:rPr>
        <w:t xml:space="preserve">Адаптация российских компаний к условиям </w:t>
      </w:r>
      <w:r w:rsidRPr="002B76CC">
        <w:rPr>
          <w:rFonts w:ascii="Times New Roman" w:hAnsi="Times New Roman"/>
          <w:sz w:val="28"/>
          <w:szCs w:val="28"/>
          <w:lang w:val="en-US"/>
        </w:rPr>
        <w:t>VBM</w:t>
      </w:r>
      <w:r w:rsidRPr="002B76CC">
        <w:rPr>
          <w:rFonts w:ascii="Times New Roman" w:hAnsi="Times New Roman"/>
          <w:sz w:val="28"/>
          <w:szCs w:val="28"/>
        </w:rPr>
        <w:t>. Корпоративный рост как стратегический приоритет: органический и неорганический рост</w:t>
      </w:r>
      <w:bookmarkEnd w:id="81"/>
    </w:p>
    <w:p w14:paraId="69300C77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2" w:name="_Hlk532668453"/>
      <w:r w:rsidRPr="002B76CC">
        <w:rPr>
          <w:rFonts w:ascii="Times New Roman" w:hAnsi="Times New Roman"/>
          <w:sz w:val="28"/>
          <w:szCs w:val="28"/>
        </w:rPr>
        <w:t>Сбалансированный и устойчивый рост. Модели и технологии оценки качества корпоративного роста</w:t>
      </w:r>
      <w:bookmarkEnd w:id="82"/>
    </w:p>
    <w:p w14:paraId="4278E128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3" w:name="_Hlk532668571"/>
      <w:r w:rsidRPr="002B76CC">
        <w:rPr>
          <w:rFonts w:ascii="Times New Roman" w:hAnsi="Times New Roman"/>
          <w:sz w:val="28"/>
          <w:szCs w:val="28"/>
        </w:rPr>
        <w:t>Корпоративный рост как стратегический приоритет: формы проявления на развитых и развивающихся (на примере России) рынках</w:t>
      </w:r>
      <w:bookmarkEnd w:id="83"/>
    </w:p>
    <w:p w14:paraId="32629FF0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4" w:name="_Hlk532668589"/>
      <w:r w:rsidRPr="002B76CC">
        <w:rPr>
          <w:rFonts w:ascii="Times New Roman" w:hAnsi="Times New Roman"/>
          <w:sz w:val="28"/>
          <w:szCs w:val="28"/>
        </w:rPr>
        <w:t>Финансовые измерения качества корпоративного роста. Особенности (в том числе отраслевые) корпоративного роста в России</w:t>
      </w:r>
      <w:bookmarkEnd w:id="84"/>
    </w:p>
    <w:p w14:paraId="0C9E7CF4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5" w:name="_Hlk532668613"/>
      <w:r w:rsidRPr="002B76CC">
        <w:rPr>
          <w:rFonts w:ascii="Times New Roman" w:hAnsi="Times New Roman"/>
          <w:sz w:val="28"/>
          <w:szCs w:val="28"/>
        </w:rPr>
        <w:t>Базовый набор финансовых коэффициентов и ограничения бухгалтерской традиции финансового анализа. Современные трансформации в корпоративной диагностике</w:t>
      </w:r>
      <w:bookmarkEnd w:id="85"/>
    </w:p>
    <w:p w14:paraId="372C4A0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6" w:name="_Hlk532668633"/>
      <w:r w:rsidRPr="002B76CC">
        <w:rPr>
          <w:rFonts w:ascii="Times New Roman" w:hAnsi="Times New Roman"/>
          <w:sz w:val="28"/>
          <w:szCs w:val="28"/>
        </w:rPr>
        <w:t>Современные подходы к измерениям. Бухгалтерская и финансовая аналитические модели компании</w:t>
      </w:r>
      <w:bookmarkEnd w:id="86"/>
    </w:p>
    <w:p w14:paraId="56E01949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7" w:name="_Hlk532668669"/>
      <w:r w:rsidRPr="002B76CC">
        <w:rPr>
          <w:rFonts w:ascii="Times New Roman" w:hAnsi="Times New Roman"/>
          <w:sz w:val="28"/>
          <w:szCs w:val="28"/>
        </w:rPr>
        <w:t>Оценка краткосрочного и долгосрочного финансового состояния: основные индикаторы и оценочные стандарты</w:t>
      </w:r>
      <w:bookmarkEnd w:id="87"/>
    </w:p>
    <w:p w14:paraId="6E36DBC2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8" w:name="_Hlk532668684"/>
      <w:r w:rsidRPr="002B76CC">
        <w:rPr>
          <w:rFonts w:ascii="Times New Roman" w:hAnsi="Times New Roman"/>
          <w:sz w:val="28"/>
          <w:szCs w:val="28"/>
        </w:rPr>
        <w:t>Трактовка прибыли в различных экономических школах. Бухгалтерская прибыль и ее модификации в РСБУ и МСФО</w:t>
      </w:r>
      <w:bookmarkEnd w:id="88"/>
    </w:p>
    <w:p w14:paraId="4999A44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9" w:name="_Hlk532668703"/>
      <w:r w:rsidRPr="002B76CC">
        <w:rPr>
          <w:rFonts w:ascii="Times New Roman" w:hAnsi="Times New Roman"/>
          <w:sz w:val="28"/>
          <w:szCs w:val="28"/>
        </w:rPr>
        <w:t>Трансформации в трактовке финансового результата: ретроспектива и современность</w:t>
      </w:r>
      <w:bookmarkEnd w:id="89"/>
    </w:p>
    <w:p w14:paraId="264A2E68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0" w:name="_Hlk500095753"/>
      <w:bookmarkStart w:id="91" w:name="_Hlk532668744"/>
      <w:r w:rsidRPr="002B76CC">
        <w:rPr>
          <w:rFonts w:ascii="Times New Roman" w:hAnsi="Times New Roman"/>
          <w:sz w:val="28"/>
          <w:szCs w:val="28"/>
        </w:rPr>
        <w:t xml:space="preserve">Трансформация представлений о ликвидности. </w:t>
      </w:r>
      <w:bookmarkEnd w:id="90"/>
      <w:r w:rsidRPr="002B76CC">
        <w:rPr>
          <w:rFonts w:ascii="Times New Roman" w:hAnsi="Times New Roman"/>
          <w:sz w:val="28"/>
          <w:szCs w:val="28"/>
        </w:rPr>
        <w:t>Современные подходы к оценке ликвидности капитала для собственников</w:t>
      </w:r>
      <w:bookmarkEnd w:id="91"/>
    </w:p>
    <w:p w14:paraId="52246212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2" w:name="_Hlk500095811"/>
      <w:r w:rsidRPr="002B76CC">
        <w:rPr>
          <w:rFonts w:ascii="Times New Roman" w:hAnsi="Times New Roman"/>
          <w:sz w:val="28"/>
          <w:szCs w:val="28"/>
        </w:rPr>
        <w:t>Точка безубыточности и ее трансформация в точку стратегического разрушения стоимости</w:t>
      </w:r>
      <w:bookmarkEnd w:id="92"/>
    </w:p>
    <w:p w14:paraId="58D33F8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3" w:name="_Hlk500095866"/>
      <w:r w:rsidRPr="002B76CC">
        <w:rPr>
          <w:rFonts w:ascii="Times New Roman" w:hAnsi="Times New Roman"/>
          <w:sz w:val="28"/>
          <w:szCs w:val="28"/>
        </w:rPr>
        <w:t>Трансформации в измерении операционного рычага: особенности, основные индикаторы, эволюция</w:t>
      </w:r>
      <w:bookmarkEnd w:id="93"/>
    </w:p>
    <w:p w14:paraId="3B39FD75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4" w:name="_Hlk500095888"/>
      <w:bookmarkStart w:id="95" w:name="_Hlk532668816"/>
      <w:r w:rsidRPr="002B76CC">
        <w:rPr>
          <w:rFonts w:ascii="Times New Roman" w:hAnsi="Times New Roman"/>
          <w:sz w:val="28"/>
          <w:szCs w:val="28"/>
        </w:rPr>
        <w:t>Трансформации в измерении денежного оборота: основные концепции и современный инструментарий (</w:t>
      </w:r>
      <w:r w:rsidRPr="002B76CC">
        <w:rPr>
          <w:rFonts w:ascii="Times New Roman" w:hAnsi="Times New Roman"/>
          <w:sz w:val="28"/>
          <w:szCs w:val="28"/>
          <w:lang w:val="en-US"/>
        </w:rPr>
        <w:t>DCF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FCF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CFROI</w:t>
      </w:r>
      <w:r w:rsidRPr="002B76CC">
        <w:rPr>
          <w:rFonts w:ascii="Times New Roman" w:hAnsi="Times New Roman"/>
          <w:sz w:val="28"/>
          <w:szCs w:val="28"/>
        </w:rPr>
        <w:t xml:space="preserve"> и др.</w:t>
      </w:r>
      <w:bookmarkEnd w:id="94"/>
      <w:r w:rsidRPr="002B76CC">
        <w:rPr>
          <w:rFonts w:ascii="Times New Roman" w:hAnsi="Times New Roman"/>
          <w:sz w:val="28"/>
          <w:szCs w:val="28"/>
        </w:rPr>
        <w:t>)</w:t>
      </w:r>
      <w:bookmarkEnd w:id="95"/>
    </w:p>
    <w:p w14:paraId="3ABD474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6" w:name="_Hlk532668840"/>
      <w:bookmarkStart w:id="97" w:name="_Hlk500095931"/>
      <w:r w:rsidRPr="002B76CC">
        <w:rPr>
          <w:rFonts w:ascii="Times New Roman" w:hAnsi="Times New Roman"/>
          <w:sz w:val="28"/>
          <w:szCs w:val="28"/>
        </w:rPr>
        <w:lastRenderedPageBreak/>
        <w:t xml:space="preserve">Коэффициенты-мультипликаторы и их применение в финансовых практиках. Особенности </w:t>
      </w:r>
      <w:r w:rsidRPr="002B76CC">
        <w:rPr>
          <w:rFonts w:ascii="Times New Roman" w:hAnsi="Times New Roman"/>
          <w:sz w:val="28"/>
          <w:szCs w:val="28"/>
          <w:lang w:val="en-US"/>
        </w:rPr>
        <w:t>MV</w:t>
      </w:r>
      <w:r w:rsidRPr="002B76CC">
        <w:rPr>
          <w:rFonts w:ascii="Times New Roman" w:hAnsi="Times New Roman"/>
          <w:sz w:val="28"/>
          <w:szCs w:val="28"/>
        </w:rPr>
        <w:t>/</w:t>
      </w:r>
      <w:r w:rsidRPr="002B76CC">
        <w:rPr>
          <w:rFonts w:ascii="Times New Roman" w:hAnsi="Times New Roman"/>
          <w:sz w:val="28"/>
          <w:szCs w:val="28"/>
          <w:lang w:val="en-US"/>
        </w:rPr>
        <w:t>A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MV</w:t>
      </w:r>
      <w:r w:rsidRPr="002B76CC">
        <w:rPr>
          <w:rFonts w:ascii="Times New Roman" w:hAnsi="Times New Roman"/>
          <w:sz w:val="28"/>
          <w:szCs w:val="28"/>
        </w:rPr>
        <w:t>/</w:t>
      </w:r>
      <w:r w:rsidRPr="002B76CC">
        <w:rPr>
          <w:rFonts w:ascii="Times New Roman" w:hAnsi="Times New Roman"/>
          <w:sz w:val="28"/>
          <w:szCs w:val="28"/>
          <w:lang w:val="en-US"/>
        </w:rPr>
        <w:t>S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MV</w:t>
      </w:r>
      <w:r w:rsidRPr="002B76CC">
        <w:rPr>
          <w:rFonts w:ascii="Times New Roman" w:hAnsi="Times New Roman"/>
          <w:sz w:val="28"/>
          <w:szCs w:val="28"/>
        </w:rPr>
        <w:t>/</w:t>
      </w:r>
      <w:r w:rsidRPr="002B76CC">
        <w:rPr>
          <w:rFonts w:ascii="Times New Roman" w:hAnsi="Times New Roman"/>
          <w:sz w:val="28"/>
          <w:szCs w:val="28"/>
          <w:lang w:val="en-US"/>
        </w:rPr>
        <w:t>P</w:t>
      </w:r>
      <w:r w:rsidRPr="002B76CC">
        <w:rPr>
          <w:rFonts w:ascii="Times New Roman" w:hAnsi="Times New Roman"/>
          <w:sz w:val="28"/>
          <w:szCs w:val="28"/>
        </w:rPr>
        <w:t xml:space="preserve"> и других мультипликаторов</w:t>
      </w:r>
      <w:bookmarkEnd w:id="96"/>
      <w:r w:rsidRPr="002B76CC">
        <w:rPr>
          <w:rFonts w:ascii="Times New Roman" w:hAnsi="Times New Roman"/>
          <w:sz w:val="28"/>
          <w:szCs w:val="28"/>
        </w:rPr>
        <w:t xml:space="preserve"> </w:t>
      </w:r>
    </w:p>
    <w:p w14:paraId="0A6507A1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8" w:name="_Hlk500095996"/>
      <w:r w:rsidRPr="002B76CC">
        <w:rPr>
          <w:rFonts w:ascii="Times New Roman" w:hAnsi="Times New Roman"/>
          <w:sz w:val="28"/>
          <w:szCs w:val="28"/>
        </w:rPr>
        <w:t xml:space="preserve">Финансовая оценка стратегической результативности корпоративного менеджмента (коэффициент </w:t>
      </w:r>
      <w:proofErr w:type="spellStart"/>
      <w:r w:rsidRPr="002B76CC">
        <w:rPr>
          <w:rFonts w:ascii="Times New Roman" w:hAnsi="Times New Roman"/>
          <w:sz w:val="28"/>
          <w:szCs w:val="28"/>
        </w:rPr>
        <w:t>Тобина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(</w:t>
      </w:r>
      <w:r w:rsidRPr="002B76CC">
        <w:rPr>
          <w:rFonts w:ascii="Times New Roman" w:hAnsi="Times New Roman"/>
          <w:sz w:val="28"/>
          <w:szCs w:val="28"/>
          <w:lang w:val="en-US"/>
        </w:rPr>
        <w:t>q</w:t>
      </w:r>
      <w:r w:rsidRPr="002B76CC">
        <w:rPr>
          <w:rFonts w:ascii="Times New Roman" w:hAnsi="Times New Roman"/>
          <w:sz w:val="28"/>
          <w:szCs w:val="28"/>
        </w:rPr>
        <w:t>) и др.): экономическое содержание, алгоритм расчета</w:t>
      </w:r>
      <w:bookmarkEnd w:id="97"/>
      <w:bookmarkEnd w:id="98"/>
    </w:p>
    <w:p w14:paraId="60E256DF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9" w:name="_Hlk500096023"/>
      <w:bookmarkStart w:id="100" w:name="_Hlk532668882"/>
      <w:r w:rsidRPr="002B76CC">
        <w:rPr>
          <w:rFonts w:ascii="Times New Roman" w:hAnsi="Times New Roman"/>
          <w:sz w:val="28"/>
          <w:szCs w:val="28"/>
        </w:rPr>
        <w:t>Современные подходы к анализу ликвидности. Правило «золотого финансирования». Российские тенденции в оценках ликвидности</w:t>
      </w:r>
      <w:bookmarkEnd w:id="99"/>
    </w:p>
    <w:p w14:paraId="662B895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1" w:name="_Hlk500096056"/>
      <w:bookmarkEnd w:id="100"/>
      <w:r w:rsidRPr="002B76CC">
        <w:rPr>
          <w:rFonts w:ascii="Times New Roman" w:hAnsi="Times New Roman"/>
          <w:sz w:val="28"/>
          <w:szCs w:val="28"/>
        </w:rPr>
        <w:t>Трактовки устойчивого развития и финансовой устойчивости. Коэффициенты финансовой устойчивости и стандарты ее оценки</w:t>
      </w:r>
      <w:bookmarkEnd w:id="101"/>
    </w:p>
    <w:p w14:paraId="2F41CB9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2" w:name="_Hlk500096080"/>
      <w:r w:rsidRPr="002B76CC">
        <w:rPr>
          <w:rFonts w:ascii="Times New Roman" w:hAnsi="Times New Roman"/>
          <w:sz w:val="28"/>
          <w:szCs w:val="28"/>
        </w:rPr>
        <w:t>Эволюция взглядов на деловую активность: подходы к оценке и методология измерения</w:t>
      </w:r>
      <w:bookmarkEnd w:id="102"/>
    </w:p>
    <w:p w14:paraId="03DE5B81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3" w:name="_Hlk500096142"/>
      <w:r w:rsidRPr="002B76CC">
        <w:rPr>
          <w:rFonts w:ascii="Times New Roman" w:hAnsi="Times New Roman"/>
          <w:sz w:val="28"/>
          <w:szCs w:val="28"/>
        </w:rPr>
        <w:t>Корпоративная диагностика деловой активности: интерпретация, алгоритмы оценки, результаты эмпирического тестирования в России</w:t>
      </w:r>
      <w:bookmarkEnd w:id="103"/>
    </w:p>
    <w:p w14:paraId="046909C8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4" w:name="_Hlk500096162"/>
      <w:r w:rsidRPr="002B76CC">
        <w:rPr>
          <w:rFonts w:ascii="Times New Roman" w:hAnsi="Times New Roman"/>
          <w:sz w:val="28"/>
          <w:szCs w:val="28"/>
          <w:lang w:val="en-US"/>
        </w:rPr>
        <w:t>CVP</w:t>
      </w:r>
      <w:r w:rsidRPr="002B76CC">
        <w:rPr>
          <w:rFonts w:ascii="Times New Roman" w:hAnsi="Times New Roman"/>
          <w:sz w:val="28"/>
          <w:szCs w:val="28"/>
        </w:rPr>
        <w:t>-анализ: особенности, основные методические приемы, показатели безубыточности и их эволюция</w:t>
      </w:r>
      <w:bookmarkEnd w:id="104"/>
    </w:p>
    <w:p w14:paraId="4CA8EDAF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5" w:name="_Hlk500096188"/>
      <w:r w:rsidRPr="002B76CC"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 w:rsidRPr="002B76CC">
        <w:rPr>
          <w:rFonts w:ascii="Times New Roman" w:hAnsi="Times New Roman"/>
          <w:sz w:val="28"/>
          <w:szCs w:val="28"/>
        </w:rPr>
        <w:t>левериджа</w:t>
      </w:r>
      <w:proofErr w:type="spellEnd"/>
      <w:r w:rsidRPr="002B76CC">
        <w:rPr>
          <w:rFonts w:ascii="Times New Roman" w:hAnsi="Times New Roman"/>
          <w:sz w:val="28"/>
          <w:szCs w:val="28"/>
        </w:rPr>
        <w:t>: особенности, основные показатели и их эволюция</w:t>
      </w:r>
      <w:bookmarkEnd w:id="105"/>
      <w:r w:rsidRPr="002B76CC">
        <w:rPr>
          <w:rFonts w:ascii="Times New Roman" w:hAnsi="Times New Roman"/>
          <w:sz w:val="28"/>
          <w:szCs w:val="28"/>
        </w:rPr>
        <w:t xml:space="preserve"> </w:t>
      </w:r>
    </w:p>
    <w:p w14:paraId="0236F39A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6" w:name="_Hlk532669034"/>
      <w:bookmarkStart w:id="107" w:name="_Hlk500096314"/>
      <w:r w:rsidRPr="002B76CC">
        <w:rPr>
          <w:rFonts w:ascii="Times New Roman" w:hAnsi="Times New Roman"/>
          <w:sz w:val="28"/>
          <w:szCs w:val="28"/>
        </w:rPr>
        <w:t>Экспресс-диагностика корпоративной отчетности и К-анализ. Критерии оптимального баланса и их применение в балансовом моделировании</w:t>
      </w:r>
      <w:bookmarkEnd w:id="106"/>
      <w:r w:rsidRPr="002B76CC">
        <w:rPr>
          <w:rFonts w:ascii="Times New Roman" w:hAnsi="Times New Roman"/>
          <w:sz w:val="28"/>
          <w:szCs w:val="28"/>
        </w:rPr>
        <w:t xml:space="preserve"> </w:t>
      </w:r>
    </w:p>
    <w:bookmarkEnd w:id="107"/>
    <w:p w14:paraId="639F267B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Коэффициенты-мультипликаторы и их применение в финансовых практиках</w:t>
      </w:r>
    </w:p>
    <w:p w14:paraId="5164C1D7" w14:textId="77777777" w:rsidR="006C1849" w:rsidRPr="002B76CC" w:rsidRDefault="006C1849" w:rsidP="003E30C2">
      <w:pPr>
        <w:spacing w:line="276" w:lineRule="auto"/>
        <w:jc w:val="center"/>
        <w:rPr>
          <w:b/>
          <w:u w:val="single"/>
          <w:lang w:eastAsia="x-none"/>
        </w:rPr>
      </w:pPr>
      <w:r w:rsidRPr="002B76CC">
        <w:rPr>
          <w:b/>
          <w:u w:val="single"/>
          <w:lang w:eastAsia="x-none"/>
        </w:rPr>
        <w:t>Пример экзаменационного билета</w:t>
      </w:r>
    </w:p>
    <w:p w14:paraId="216D255B" w14:textId="77777777" w:rsidR="006C1849" w:rsidRPr="002B76CC" w:rsidRDefault="006C1849" w:rsidP="003E30C2">
      <w:pPr>
        <w:spacing w:before="240" w:line="276" w:lineRule="auto"/>
        <w:rPr>
          <w:b/>
          <w:szCs w:val="28"/>
        </w:rPr>
      </w:pPr>
      <w:r w:rsidRPr="002B76CC">
        <w:rPr>
          <w:b/>
          <w:szCs w:val="28"/>
        </w:rPr>
        <w:t>Экзаменационный билет № ___</w:t>
      </w:r>
    </w:p>
    <w:p w14:paraId="3BA35D14" w14:textId="77777777" w:rsidR="003E30C2" w:rsidRPr="002B76CC" w:rsidRDefault="003E30C2" w:rsidP="00FE2EEC">
      <w:pPr>
        <w:pStyle w:val="af3"/>
        <w:numPr>
          <w:ilvl w:val="0"/>
          <w:numId w:val="20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Times New Roman" w:hAnsi="Times New Roman"/>
          <w:sz w:val="28"/>
          <w:szCs w:val="28"/>
        </w:rPr>
      </w:pPr>
      <w:bookmarkStart w:id="108" w:name="_Hlk500087802"/>
      <w:r w:rsidRPr="002B76CC">
        <w:rPr>
          <w:rFonts w:ascii="Times New Roman" w:hAnsi="Times New Roman"/>
          <w:sz w:val="28"/>
          <w:szCs w:val="28"/>
        </w:rPr>
        <w:t xml:space="preserve">Финансовые трансформации в экономических системах разного уровня: природа, формы проявления и причинно-следственные связи </w:t>
      </w:r>
      <w:bookmarkEnd w:id="108"/>
      <w:r w:rsidRPr="002B76CC">
        <w:rPr>
          <w:rFonts w:ascii="Times New Roman" w:hAnsi="Times New Roman"/>
          <w:sz w:val="28"/>
          <w:szCs w:val="28"/>
        </w:rPr>
        <w:t xml:space="preserve">- </w:t>
      </w:r>
      <w:r w:rsidRPr="002B76CC">
        <w:rPr>
          <w:rFonts w:ascii="Times New Roman" w:hAnsi="Times New Roman"/>
          <w:b/>
          <w:sz w:val="28"/>
          <w:szCs w:val="28"/>
        </w:rPr>
        <w:t>10 баллов</w:t>
      </w:r>
    </w:p>
    <w:p w14:paraId="0536A375" w14:textId="77777777" w:rsidR="003E30C2" w:rsidRPr="002B76CC" w:rsidRDefault="003E30C2" w:rsidP="00FE2EEC">
      <w:pPr>
        <w:numPr>
          <w:ilvl w:val="0"/>
          <w:numId w:val="20"/>
        </w:numPr>
        <w:tabs>
          <w:tab w:val="clear" w:pos="720"/>
          <w:tab w:val="num" w:pos="360"/>
        </w:tabs>
        <w:spacing w:after="240" w:line="276" w:lineRule="auto"/>
        <w:ind w:left="357" w:hanging="357"/>
        <w:rPr>
          <w:szCs w:val="28"/>
        </w:rPr>
      </w:pPr>
      <w:r w:rsidRPr="002B76CC">
        <w:rPr>
          <w:szCs w:val="28"/>
        </w:rPr>
        <w:t xml:space="preserve">Современные подходы к измерениям. Бухгалтерская и финансовая аналитические модели компании - </w:t>
      </w:r>
      <w:r w:rsidRPr="002B76CC">
        <w:rPr>
          <w:b/>
          <w:szCs w:val="28"/>
        </w:rPr>
        <w:t>10 баллов</w:t>
      </w:r>
    </w:p>
    <w:p w14:paraId="1C297528" w14:textId="77777777" w:rsidR="003E30C2" w:rsidRPr="002B76CC" w:rsidRDefault="003E30C2" w:rsidP="003E30C2">
      <w:pPr>
        <w:spacing w:line="276" w:lineRule="auto"/>
        <w:rPr>
          <w:szCs w:val="28"/>
        </w:rPr>
      </w:pPr>
      <w:r w:rsidRPr="002B76CC">
        <w:rPr>
          <w:b/>
          <w:szCs w:val="28"/>
        </w:rPr>
        <w:t>Практико-ориентированное задание (30 баллов)</w:t>
      </w:r>
      <w:r w:rsidRPr="002B76CC">
        <w:rPr>
          <w:szCs w:val="28"/>
        </w:rPr>
        <w:t xml:space="preserve">. </w:t>
      </w:r>
    </w:p>
    <w:p w14:paraId="7D80351A" w14:textId="77777777" w:rsidR="003E30C2" w:rsidRPr="002B76CC" w:rsidRDefault="003E30C2" w:rsidP="003E30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szCs w:val="28"/>
          <w:u w:val="single"/>
        </w:rPr>
      </w:pPr>
      <w:r w:rsidRPr="002B76CC">
        <w:rPr>
          <w:szCs w:val="28"/>
          <w:u w:val="single"/>
        </w:rPr>
        <w:t>Ситуация:</w:t>
      </w:r>
    </w:p>
    <w:p w14:paraId="3A8221C7" w14:textId="77777777" w:rsidR="003E30C2" w:rsidRPr="002B76CC" w:rsidRDefault="003E30C2" w:rsidP="003E30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szCs w:val="28"/>
          <w:u w:val="single"/>
        </w:rPr>
      </w:pPr>
      <w:r w:rsidRPr="002B76CC">
        <w:rPr>
          <w:bCs/>
          <w:iCs/>
          <w:szCs w:val="28"/>
        </w:rPr>
        <w:t>Корпоративная информация для анализа и размышления (</w:t>
      </w:r>
      <w:proofErr w:type="spellStart"/>
      <w:r w:rsidRPr="002B76CC">
        <w:rPr>
          <w:bCs/>
          <w:iCs/>
          <w:szCs w:val="28"/>
        </w:rPr>
        <w:t>стоим.ед</w:t>
      </w:r>
      <w:proofErr w:type="spellEnd"/>
      <w:r w:rsidRPr="002B76CC">
        <w:rPr>
          <w:bCs/>
          <w:iCs/>
          <w:szCs w:val="28"/>
        </w:rPr>
        <w:t>.):</w:t>
      </w:r>
    </w:p>
    <w:p w14:paraId="2D56A889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2B76CC">
        <w:rPr>
          <w:szCs w:val="28"/>
        </w:rPr>
        <w:t>Доходы компании</w:t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  <w:t>75.830</w:t>
      </w:r>
    </w:p>
    <w:p w14:paraId="708C500E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2B76CC">
        <w:rPr>
          <w:szCs w:val="28"/>
        </w:rPr>
        <w:t>Фактически произведенные расходы</w:t>
      </w:r>
      <w:r w:rsidRPr="002B76CC">
        <w:rPr>
          <w:szCs w:val="28"/>
        </w:rPr>
        <w:tab/>
      </w:r>
      <w:r w:rsidRPr="002B76CC">
        <w:rPr>
          <w:szCs w:val="28"/>
        </w:rPr>
        <w:tab/>
        <w:t>59.780</w:t>
      </w:r>
    </w:p>
    <w:p w14:paraId="51E82371" w14:textId="77777777" w:rsidR="003E30C2" w:rsidRPr="002B76CC" w:rsidRDefault="003E30C2" w:rsidP="003E30C2">
      <w:pPr>
        <w:spacing w:line="276" w:lineRule="auto"/>
        <w:ind w:firstLine="709"/>
        <w:contextualSpacing/>
        <w:rPr>
          <w:szCs w:val="28"/>
        </w:rPr>
      </w:pPr>
      <w:r w:rsidRPr="002B76CC">
        <w:rPr>
          <w:szCs w:val="28"/>
        </w:rPr>
        <w:lastRenderedPageBreak/>
        <w:t>в том числе амортизация</w:t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  <w:t>8.250</w:t>
      </w:r>
    </w:p>
    <w:p w14:paraId="51A497B7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2B76CC">
        <w:rPr>
          <w:szCs w:val="28"/>
        </w:rPr>
        <w:t>Альтернативные издержки</w:t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  <w:t>4.250</w:t>
      </w:r>
    </w:p>
    <w:p w14:paraId="3CFBD41F" w14:textId="77777777" w:rsidR="003E30C2" w:rsidRPr="002B76CC" w:rsidRDefault="003E30C2" w:rsidP="003E30C2">
      <w:pPr>
        <w:overflowPunct w:val="0"/>
        <w:autoSpaceDE w:val="0"/>
        <w:autoSpaceDN w:val="0"/>
        <w:adjustRightInd w:val="0"/>
        <w:spacing w:line="276" w:lineRule="auto"/>
        <w:ind w:firstLine="709"/>
        <w:contextualSpacing/>
        <w:rPr>
          <w:rFonts w:eastAsia="Calibri"/>
          <w:szCs w:val="28"/>
          <w:u w:val="single"/>
        </w:rPr>
      </w:pPr>
      <w:r w:rsidRPr="002B76CC">
        <w:rPr>
          <w:rFonts w:eastAsia="Calibri"/>
          <w:szCs w:val="28"/>
          <w:u w:val="single"/>
        </w:rPr>
        <w:t>Задание:</w:t>
      </w:r>
    </w:p>
    <w:p w14:paraId="24057B89" w14:textId="77777777" w:rsidR="003E30C2" w:rsidRPr="002B76CC" w:rsidRDefault="003E30C2" w:rsidP="003E30C2">
      <w:pPr>
        <w:tabs>
          <w:tab w:val="left" w:pos="993"/>
        </w:tabs>
        <w:spacing w:line="276" w:lineRule="auto"/>
        <w:ind w:firstLine="709"/>
        <w:rPr>
          <w:bCs/>
          <w:i/>
          <w:szCs w:val="28"/>
        </w:rPr>
      </w:pPr>
      <w:r w:rsidRPr="002B76CC">
        <w:rPr>
          <w:bCs/>
          <w:i/>
          <w:szCs w:val="28"/>
        </w:rPr>
        <w:t xml:space="preserve">На основе представленной информации ответьте на следующие вопросы: </w:t>
      </w:r>
    </w:p>
    <w:p w14:paraId="0160FB2F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2B76CC">
        <w:rPr>
          <w:i/>
          <w:szCs w:val="28"/>
        </w:rPr>
        <w:t xml:space="preserve">Какова бухгалтерская прибыль компании? </w:t>
      </w:r>
    </w:p>
    <w:p w14:paraId="0090E756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2B76CC">
        <w:rPr>
          <w:i/>
          <w:szCs w:val="28"/>
        </w:rPr>
        <w:t xml:space="preserve">Какова ее экономическая прибыль? </w:t>
      </w:r>
    </w:p>
    <w:p w14:paraId="520776A1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2B76CC">
        <w:rPr>
          <w:i/>
          <w:szCs w:val="28"/>
        </w:rPr>
        <w:t xml:space="preserve">Рассчитайте </w:t>
      </w:r>
      <w:r w:rsidRPr="002B76CC">
        <w:rPr>
          <w:i/>
          <w:szCs w:val="28"/>
          <w:lang w:val="en-US"/>
        </w:rPr>
        <w:t>EBITDA</w:t>
      </w:r>
      <w:r w:rsidRPr="002B76CC">
        <w:rPr>
          <w:i/>
          <w:szCs w:val="28"/>
        </w:rPr>
        <w:t xml:space="preserve"> и сравните полученные результаты.</w:t>
      </w:r>
    </w:p>
    <w:p w14:paraId="158F46B9" w14:textId="5452C769" w:rsidR="003E30C2" w:rsidRPr="002B76CC" w:rsidRDefault="003E30C2" w:rsidP="003E30C2">
      <w:pPr>
        <w:widowControl w:val="0"/>
        <w:autoSpaceDE w:val="0"/>
        <w:autoSpaceDN w:val="0"/>
        <w:adjustRightInd w:val="0"/>
        <w:spacing w:before="120" w:line="276" w:lineRule="auto"/>
        <w:rPr>
          <w:szCs w:val="28"/>
        </w:rPr>
      </w:pPr>
      <w:r w:rsidRPr="002B76CC">
        <w:rPr>
          <w:b/>
          <w:szCs w:val="28"/>
        </w:rPr>
        <w:t>Тесты (10 баллов)</w:t>
      </w:r>
      <w:r w:rsidRPr="002B76CC">
        <w:rPr>
          <w:szCs w:val="28"/>
        </w:rPr>
        <w:t>:</w:t>
      </w:r>
    </w:p>
    <w:p w14:paraId="3498D4C4" w14:textId="77777777" w:rsidR="003E30C2" w:rsidRPr="002B76CC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Укажите </w:t>
      </w:r>
      <w:r w:rsidRPr="002B76CC">
        <w:rPr>
          <w:b/>
          <w:szCs w:val="28"/>
          <w:lang w:val="en-US"/>
        </w:rPr>
        <w:t>EVA</w:t>
      </w:r>
      <w:r w:rsidRPr="002B76CC">
        <w:rPr>
          <w:b/>
          <w:szCs w:val="28"/>
        </w:rPr>
        <w:t xml:space="preserve">, если </w:t>
      </w:r>
      <w:r w:rsidRPr="002B76CC">
        <w:rPr>
          <w:b/>
          <w:szCs w:val="28"/>
          <w:lang w:val="en-US"/>
        </w:rPr>
        <w:t>ROI</w:t>
      </w:r>
      <w:r w:rsidRPr="002B76CC">
        <w:rPr>
          <w:b/>
          <w:szCs w:val="28"/>
        </w:rPr>
        <w:t xml:space="preserve"> – 20%, </w:t>
      </w:r>
      <w:r w:rsidRPr="002B76CC">
        <w:rPr>
          <w:b/>
          <w:szCs w:val="28"/>
          <w:lang w:val="en-US"/>
        </w:rPr>
        <w:t>WACC</w:t>
      </w:r>
      <w:r w:rsidRPr="002B76CC">
        <w:rPr>
          <w:b/>
          <w:szCs w:val="28"/>
        </w:rPr>
        <w:t xml:space="preserve"> - 16%, объем инвестированного капитала - 500:</w:t>
      </w:r>
    </w:p>
    <w:p w14:paraId="66272776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100</w:t>
      </w:r>
    </w:p>
    <w:p w14:paraId="0721C5EB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80</w:t>
      </w:r>
    </w:p>
    <w:p w14:paraId="35B27900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20</w:t>
      </w:r>
    </w:p>
    <w:p w14:paraId="1AD8CA6C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Другое</w:t>
      </w:r>
    </w:p>
    <w:p w14:paraId="09DA4769" w14:textId="77777777" w:rsidR="003E30C2" w:rsidRPr="002B76CC" w:rsidRDefault="003E30C2" w:rsidP="00FE2EEC">
      <w:pPr>
        <w:numPr>
          <w:ilvl w:val="0"/>
          <w:numId w:val="21"/>
        </w:numPr>
        <w:tabs>
          <w:tab w:val="left" w:pos="426"/>
        </w:tabs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Если рыночная стоимость компании равна 100, балансовая стоимость активов - 80, годовой объем продаж - 50, чистая прибыль – 10, то коэффициент </w:t>
      </w:r>
      <w:proofErr w:type="spellStart"/>
      <w:r w:rsidRPr="002B76CC">
        <w:rPr>
          <w:b/>
          <w:szCs w:val="28"/>
        </w:rPr>
        <w:t>Тобина</w:t>
      </w:r>
      <w:proofErr w:type="spellEnd"/>
      <w:r w:rsidRPr="002B76CC">
        <w:rPr>
          <w:b/>
          <w:szCs w:val="28"/>
        </w:rPr>
        <w:t xml:space="preserve"> составит:</w:t>
      </w:r>
    </w:p>
    <w:p w14:paraId="15F24723" w14:textId="77777777" w:rsidR="003E30C2" w:rsidRPr="002B76CC" w:rsidRDefault="003E30C2" w:rsidP="003E30C2">
      <w:pPr>
        <w:spacing w:line="276" w:lineRule="auto"/>
        <w:rPr>
          <w:b/>
          <w:szCs w:val="28"/>
        </w:rPr>
      </w:pPr>
    </w:p>
    <w:p w14:paraId="2DDC0A75" w14:textId="77777777" w:rsidR="003E30C2" w:rsidRPr="002B76CC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  <w:lang w:val="en-US"/>
        </w:rPr>
      </w:pPr>
      <w:r w:rsidRPr="002B76CC">
        <w:rPr>
          <w:b/>
          <w:szCs w:val="28"/>
          <w:lang w:val="en-US"/>
        </w:rPr>
        <w:t xml:space="preserve">EBITDA (Earnings before Interest, Taxes, Depreciation and Amortization) – </w:t>
      </w:r>
      <w:r w:rsidRPr="002B76CC">
        <w:rPr>
          <w:b/>
          <w:szCs w:val="28"/>
        </w:rPr>
        <w:t>это</w:t>
      </w:r>
      <w:r w:rsidRPr="002B76CC">
        <w:rPr>
          <w:b/>
          <w:szCs w:val="28"/>
          <w:lang w:val="en-US"/>
        </w:rPr>
        <w:t xml:space="preserve"> …</w:t>
      </w:r>
    </w:p>
    <w:p w14:paraId="0370A3BC" w14:textId="77777777" w:rsidR="003E30C2" w:rsidRPr="002B76CC" w:rsidRDefault="003E30C2" w:rsidP="003E30C2">
      <w:pPr>
        <w:spacing w:line="276" w:lineRule="auto"/>
        <w:rPr>
          <w:b/>
          <w:szCs w:val="28"/>
          <w:lang w:val="en-US"/>
        </w:rPr>
      </w:pPr>
    </w:p>
    <w:p w14:paraId="13460B50" w14:textId="77777777" w:rsidR="003E30C2" w:rsidRPr="002B76CC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Как рассчитывается </w:t>
      </w:r>
      <w:r w:rsidRPr="002B76CC">
        <w:rPr>
          <w:b/>
          <w:szCs w:val="28"/>
          <w:lang w:val="en-US"/>
        </w:rPr>
        <w:t>EVA</w:t>
      </w:r>
      <w:r w:rsidRPr="002B76CC">
        <w:rPr>
          <w:b/>
          <w:szCs w:val="28"/>
        </w:rPr>
        <w:t>-безубыточность?</w:t>
      </w:r>
    </w:p>
    <w:p w14:paraId="2A515311" w14:textId="77777777" w:rsidR="003E30C2" w:rsidRPr="002B76CC" w:rsidRDefault="003E30C2" w:rsidP="003E30C2">
      <w:pPr>
        <w:spacing w:line="276" w:lineRule="auto"/>
        <w:rPr>
          <w:b/>
          <w:szCs w:val="28"/>
        </w:rPr>
      </w:pPr>
    </w:p>
    <w:p w14:paraId="6E815FA1" w14:textId="2BF412EB" w:rsidR="0070373C" w:rsidRPr="002B76CC" w:rsidRDefault="003E30C2" w:rsidP="00F024AE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Что такое </w:t>
      </w:r>
      <w:r w:rsidRPr="002B76CC">
        <w:rPr>
          <w:b/>
          <w:szCs w:val="28"/>
          <w:lang w:val="en-US"/>
        </w:rPr>
        <w:t>EVA-</w:t>
      </w:r>
      <w:proofErr w:type="spellStart"/>
      <w:r w:rsidRPr="002B76CC">
        <w:rPr>
          <w:b/>
          <w:szCs w:val="28"/>
        </w:rPr>
        <w:t>леверидж</w:t>
      </w:r>
      <w:proofErr w:type="spellEnd"/>
      <w:r w:rsidRPr="002B76CC">
        <w:rPr>
          <w:b/>
          <w:szCs w:val="28"/>
        </w:rPr>
        <w:t>?</w:t>
      </w:r>
    </w:p>
    <w:p w14:paraId="01C363AC" w14:textId="3FD3760E" w:rsidR="00A96D92" w:rsidRPr="002B76CC" w:rsidRDefault="00A96D92" w:rsidP="003E30C2">
      <w:pPr>
        <w:spacing w:line="276" w:lineRule="auto"/>
        <w:ind w:left="426" w:hanging="426"/>
        <w:jc w:val="center"/>
        <w:rPr>
          <w:i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96"/>
        <w:gridCol w:w="1983"/>
        <w:gridCol w:w="2139"/>
      </w:tblGrid>
      <w:tr w:rsidR="002B76CC" w:rsidRPr="002B76CC" w14:paraId="35F8C111" w14:textId="77777777" w:rsidTr="00A96D92">
        <w:trPr>
          <w:trHeight w:val="44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46387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2B76CC">
              <w:rPr>
                <w:b/>
                <w:bCs/>
                <w:iCs/>
                <w:sz w:val="24"/>
              </w:rPr>
              <w:t>Наименование показателя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B21FC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2B76CC">
              <w:rPr>
                <w:b/>
                <w:bCs/>
                <w:iCs/>
                <w:sz w:val="24"/>
              </w:rPr>
              <w:t>Компания А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3A89F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2B76CC">
              <w:rPr>
                <w:b/>
                <w:bCs/>
                <w:iCs/>
                <w:sz w:val="24"/>
              </w:rPr>
              <w:t>Компания Б</w:t>
            </w:r>
          </w:p>
        </w:tc>
      </w:tr>
      <w:tr w:rsidR="002B76CC" w:rsidRPr="002B76CC" w14:paraId="27D23EE2" w14:textId="77777777" w:rsidTr="00A96D92">
        <w:trPr>
          <w:trHeight w:val="524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372D5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Объем продаж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91E0F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150 000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306A2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150 000</w:t>
            </w:r>
          </w:p>
        </w:tc>
      </w:tr>
      <w:tr w:rsidR="002B76CC" w:rsidRPr="002B76CC" w14:paraId="10BE4159" w14:textId="77777777" w:rsidTr="00A96D92">
        <w:trPr>
          <w:trHeight w:val="532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32943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Условно-переменные расходы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2BBEB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95 000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FF246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35 000</w:t>
            </w:r>
          </w:p>
        </w:tc>
      </w:tr>
      <w:tr w:rsidR="002B76CC" w:rsidRPr="002B76CC" w14:paraId="21B0F238" w14:textId="77777777" w:rsidTr="00A96D92">
        <w:trPr>
          <w:trHeight w:val="52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DA59B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Условно-постоянные расходы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726F0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35 000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DBA4D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95 000</w:t>
            </w:r>
          </w:p>
        </w:tc>
      </w:tr>
      <w:tr w:rsidR="002B76CC" w:rsidRPr="002B76CC" w14:paraId="388B4BCD" w14:textId="77777777" w:rsidTr="00A96D92">
        <w:trPr>
          <w:trHeight w:val="534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90472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Прибыль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C426F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20 000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D7EED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20 000</w:t>
            </w:r>
          </w:p>
        </w:tc>
      </w:tr>
      <w:tr w:rsidR="002B76CC" w:rsidRPr="002B76CC" w14:paraId="04EE1626" w14:textId="77777777" w:rsidTr="00A96D92">
        <w:trPr>
          <w:trHeight w:val="542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7BB22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Рост, %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2E204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5850D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10</w:t>
            </w:r>
          </w:p>
        </w:tc>
      </w:tr>
      <w:tr w:rsidR="002B76CC" w:rsidRPr="002B76CC" w14:paraId="5E6C17BA" w14:textId="77777777" w:rsidTr="00A96D92">
        <w:trPr>
          <w:trHeight w:val="53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45BCA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Снижение, %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21FC3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-10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94B57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-10</w:t>
            </w:r>
          </w:p>
        </w:tc>
      </w:tr>
    </w:tbl>
    <w:p w14:paraId="2E64D640" w14:textId="6D7C1397" w:rsidR="00A96D92" w:rsidRPr="002B76CC" w:rsidRDefault="00A96D92" w:rsidP="003E30C2">
      <w:pPr>
        <w:spacing w:line="276" w:lineRule="auto"/>
        <w:ind w:left="426" w:hanging="426"/>
        <w:jc w:val="center"/>
        <w:rPr>
          <w:i/>
        </w:rPr>
      </w:pPr>
    </w:p>
    <w:p w14:paraId="4C08667D" w14:textId="77777777" w:rsidR="00A96D92" w:rsidRPr="002B76CC" w:rsidRDefault="00A96D92" w:rsidP="003E30C2">
      <w:pPr>
        <w:spacing w:line="276" w:lineRule="auto"/>
        <w:ind w:left="426" w:hanging="426"/>
        <w:jc w:val="center"/>
        <w:rPr>
          <w:i/>
        </w:rPr>
      </w:pPr>
    </w:p>
    <w:p w14:paraId="743E92FB" w14:textId="77777777" w:rsidR="0070373C" w:rsidRPr="002B76CC" w:rsidRDefault="0070373C" w:rsidP="003E30C2">
      <w:pPr>
        <w:tabs>
          <w:tab w:val="left" w:pos="1134"/>
        </w:tabs>
        <w:spacing w:line="276" w:lineRule="auto"/>
        <w:ind w:firstLine="709"/>
        <w:sectPr w:rsidR="0070373C" w:rsidRPr="002B76CC" w:rsidSect="00D97739">
          <w:pgSz w:w="11906" w:h="16838"/>
          <w:pgMar w:top="1134" w:right="1134" w:bottom="1134" w:left="1134" w:header="709" w:footer="709" w:gutter="0"/>
          <w:cols w:space="708"/>
          <w:docGrid w:linePitch="381"/>
        </w:sectPr>
      </w:pPr>
    </w:p>
    <w:p w14:paraId="54EC9D54" w14:textId="6494E806" w:rsidR="00F52B77" w:rsidRPr="002B76CC" w:rsidRDefault="00F52B77" w:rsidP="00E23301">
      <w:pPr>
        <w:tabs>
          <w:tab w:val="left" w:pos="1134"/>
        </w:tabs>
        <w:ind w:firstLine="709"/>
        <w:rPr>
          <w:b/>
        </w:rPr>
      </w:pPr>
      <w:r w:rsidRPr="002B76CC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p w14:paraId="3F960C24" w14:textId="7FB11602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3264"/>
        <w:gridCol w:w="3256"/>
        <w:gridCol w:w="6237"/>
      </w:tblGrid>
      <w:tr w:rsidR="002B76CC" w:rsidRPr="002B76CC" w14:paraId="7114CD42" w14:textId="36CA395C" w:rsidTr="00566DC3">
        <w:tc>
          <w:tcPr>
            <w:tcW w:w="2553" w:type="dxa"/>
            <w:shd w:val="clear" w:color="auto" w:fill="auto"/>
          </w:tcPr>
          <w:p w14:paraId="5E81423B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Наименование компетенции</w:t>
            </w:r>
          </w:p>
        </w:tc>
        <w:tc>
          <w:tcPr>
            <w:tcW w:w="3264" w:type="dxa"/>
            <w:shd w:val="clear" w:color="auto" w:fill="auto"/>
          </w:tcPr>
          <w:p w14:paraId="1FD6AF19" w14:textId="7274BBE1" w:rsidR="00AC6CFF" w:rsidRPr="002B76CC" w:rsidRDefault="002B76CC" w:rsidP="002B76CC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</w:t>
            </w:r>
            <w:r w:rsidR="00AC6CFF" w:rsidRPr="002B76CC">
              <w:rPr>
                <w:sz w:val="24"/>
              </w:rPr>
              <w:t>ндикатор</w:t>
            </w:r>
            <w:r>
              <w:rPr>
                <w:sz w:val="24"/>
              </w:rPr>
              <w:t xml:space="preserve">ов </w:t>
            </w:r>
            <w:r w:rsidR="00AC6CFF" w:rsidRPr="002B76CC">
              <w:rPr>
                <w:sz w:val="24"/>
              </w:rPr>
              <w:t>достижения компетенции</w:t>
            </w:r>
          </w:p>
        </w:tc>
        <w:tc>
          <w:tcPr>
            <w:tcW w:w="3256" w:type="dxa"/>
            <w:shd w:val="clear" w:color="auto" w:fill="auto"/>
          </w:tcPr>
          <w:p w14:paraId="0A080782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7" w:type="dxa"/>
          </w:tcPr>
          <w:p w14:paraId="070757F7" w14:textId="1A74A04B" w:rsidR="00AC6CFF" w:rsidRPr="002B76CC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Типовые контрольные задания</w:t>
            </w:r>
          </w:p>
        </w:tc>
      </w:tr>
      <w:tr w:rsidR="002B76CC" w:rsidRPr="002B76CC" w14:paraId="5794FE49" w14:textId="3FC65488" w:rsidTr="00566DC3">
        <w:tc>
          <w:tcPr>
            <w:tcW w:w="2553" w:type="dxa"/>
            <w:vMerge w:val="restart"/>
            <w:shd w:val="clear" w:color="auto" w:fill="auto"/>
          </w:tcPr>
          <w:p w14:paraId="15344626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  <w:p w14:paraId="6B4A34BD" w14:textId="1153FC54" w:rsidR="00EB3667" w:rsidRPr="002B76CC" w:rsidRDefault="00EB3667" w:rsidP="007526DF">
            <w:pPr>
              <w:tabs>
                <w:tab w:val="left" w:pos="540"/>
              </w:tabs>
              <w:contextualSpacing/>
              <w:rPr>
                <w:sz w:val="24"/>
                <w:lang w:val="en-US"/>
              </w:rPr>
            </w:pPr>
            <w:r w:rsidRPr="002B76CC">
              <w:rPr>
                <w:sz w:val="24"/>
                <w:lang w:val="en-US"/>
              </w:rPr>
              <w:t>(</w:t>
            </w:r>
            <w:r w:rsidRPr="002B76CC">
              <w:rPr>
                <w:sz w:val="24"/>
              </w:rPr>
              <w:t>ПКН-1</w:t>
            </w:r>
            <w:r w:rsidRPr="002B76CC">
              <w:rPr>
                <w:sz w:val="24"/>
                <w:lang w:val="en-US"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18D620E9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256" w:type="dxa"/>
            <w:shd w:val="clear" w:color="auto" w:fill="auto"/>
          </w:tcPr>
          <w:p w14:paraId="69B953FF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современные концепции финансов и кредита, а также методологию исследования финансового рынка и его участников разного уровня управления для выявления проблемных ситуаций</w:t>
            </w:r>
          </w:p>
          <w:p w14:paraId="05D8572D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sz w:val="24"/>
              </w:rPr>
              <w:t>идентифицировать проблемы финансового характера в деятельности различных институтов отраслевого и регионального, национального и глобального масштаба</w:t>
            </w:r>
          </w:p>
        </w:tc>
        <w:tc>
          <w:tcPr>
            <w:tcW w:w="6237" w:type="dxa"/>
          </w:tcPr>
          <w:p w14:paraId="63229677" w14:textId="0382C249" w:rsidR="00B11CC5" w:rsidRPr="002B76CC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2B76CC">
              <w:rPr>
                <w:b/>
                <w:bCs/>
              </w:rPr>
              <w:t>Задание</w:t>
            </w:r>
            <w:r w:rsidR="00351CC9" w:rsidRPr="002B76CC">
              <w:rPr>
                <w:b/>
                <w:bCs/>
              </w:rPr>
              <w:t xml:space="preserve"> 1</w:t>
            </w:r>
            <w:r w:rsidR="00F463C5" w:rsidRPr="002B76CC">
              <w:rPr>
                <w:b/>
                <w:bCs/>
              </w:rPr>
              <w:t xml:space="preserve">. </w:t>
            </w:r>
            <w:r w:rsidR="00F463C5" w:rsidRPr="002B76CC">
              <w:t>Исследовательский проект</w:t>
            </w:r>
          </w:p>
          <w:p w14:paraId="40F34D84" w14:textId="77777777" w:rsidR="00B11CC5" w:rsidRPr="002B76CC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2B76CC">
              <w:t>Оцените финансовые инструменты России в сопоставлении с другими странами/макрорегионами</w:t>
            </w:r>
          </w:p>
          <w:p w14:paraId="50F18536" w14:textId="77777777" w:rsidR="00B11CC5" w:rsidRPr="002B76CC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2B76CC">
              <w:t>Локальные задачи:</w:t>
            </w:r>
          </w:p>
          <w:p w14:paraId="5C9054AA" w14:textId="77777777" w:rsidR="00B11CC5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2B76CC">
              <w:t>Сформируйте описательную статистику финансовых инструментов России в периоде 10 лет; оцените их структуру, динамику, сопоставьте с ВВП и рассчитайте скорость оборота капитала</w:t>
            </w:r>
          </w:p>
          <w:p w14:paraId="280CD4C0" w14:textId="77777777" w:rsidR="00B11CC5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2B76CC">
              <w:t xml:space="preserve">Сформируйте описательную статистику финансовых инструментов развитых экономик (США, Великобритания, Япония, Германия…) и/или макрорегионов (Европа, Северная Америка, Юго-восточная Азия…) в периоде 10 лет; оцените их структуру, динамику, сопоставьте со </w:t>
            </w:r>
            <w:proofErr w:type="spellStart"/>
            <w:r w:rsidRPr="002B76CC">
              <w:t>страновым</w:t>
            </w:r>
            <w:proofErr w:type="spellEnd"/>
            <w:r w:rsidRPr="002B76CC">
              <w:t xml:space="preserve"> ВВП и рассчитайте скорость оборота капитала</w:t>
            </w:r>
          </w:p>
          <w:p w14:paraId="0F4A9F2C" w14:textId="77777777" w:rsidR="00B11CC5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2B76CC">
              <w:t xml:space="preserve">Сопоставьте полученные результаты, оцените эмпирические закономерности, представьте их с помощью средств визуализации и дайте характеристику позициям России в </w:t>
            </w:r>
            <w:proofErr w:type="spellStart"/>
            <w:r w:rsidRPr="002B76CC">
              <w:t>страновых</w:t>
            </w:r>
            <w:proofErr w:type="spellEnd"/>
            <w:r w:rsidRPr="002B76CC">
              <w:t xml:space="preserve"> сравнениях; </w:t>
            </w:r>
          </w:p>
          <w:p w14:paraId="36A5A8EB" w14:textId="6A1B8CB5" w:rsidR="00AC6CFF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284"/>
              <w:jc w:val="both"/>
              <w:rPr>
                <w:rFonts w:eastAsia="Calibri"/>
                <w:b/>
                <w:i/>
                <w:lang w:eastAsia="en-US"/>
              </w:rPr>
            </w:pPr>
            <w:r w:rsidRPr="002B76CC">
              <w:t>Опишите использованную в рамках проекта информационную базу и примененные методы исследования</w:t>
            </w:r>
          </w:p>
        </w:tc>
      </w:tr>
      <w:tr w:rsidR="002B76CC" w:rsidRPr="002B76CC" w14:paraId="5BB4FAC1" w14:textId="0C4E0C1A" w:rsidTr="00566DC3">
        <w:tc>
          <w:tcPr>
            <w:tcW w:w="2553" w:type="dxa"/>
            <w:vMerge/>
            <w:shd w:val="clear" w:color="auto" w:fill="auto"/>
          </w:tcPr>
          <w:p w14:paraId="436426C1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42F8C62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3256" w:type="dxa"/>
            <w:shd w:val="clear" w:color="auto" w:fill="auto"/>
          </w:tcPr>
          <w:p w14:paraId="5F29765F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инструментарий для измерения риска в разных проблемных ситуациях</w:t>
            </w:r>
          </w:p>
          <w:p w14:paraId="54AF1492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риски в разных проблемных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lastRenderedPageBreak/>
              <w:t xml:space="preserve">ситуациях, интерпретировать полученные результаты, ранжировать проблемные ситуации и </w:t>
            </w:r>
            <w:proofErr w:type="spellStart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приоритезировать</w:t>
            </w:r>
            <w:proofErr w:type="spellEnd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 инструментарий, применяемый для их устранения </w:t>
            </w:r>
          </w:p>
        </w:tc>
        <w:tc>
          <w:tcPr>
            <w:tcW w:w="6237" w:type="dxa"/>
          </w:tcPr>
          <w:p w14:paraId="0C041D1E" w14:textId="44C54DEA" w:rsidR="00EC62BB" w:rsidRPr="002B76CC" w:rsidRDefault="005B7E19" w:rsidP="00EC62BB">
            <w:pPr>
              <w:shd w:val="clear" w:color="auto" w:fill="FFFFFF"/>
              <w:autoSpaceDE w:val="0"/>
              <w:autoSpaceDN w:val="0"/>
              <w:adjustRightInd w:val="0"/>
              <w:ind w:firstLine="599"/>
              <w:rPr>
                <w:sz w:val="24"/>
              </w:rPr>
            </w:pPr>
            <w:r w:rsidRPr="002B76CC">
              <w:rPr>
                <w:b/>
                <w:sz w:val="24"/>
              </w:rPr>
              <w:lastRenderedPageBreak/>
              <w:t xml:space="preserve">Задание </w:t>
            </w:r>
            <w:r w:rsidR="00FC3AA7" w:rsidRPr="002B76CC">
              <w:rPr>
                <w:b/>
                <w:sz w:val="24"/>
              </w:rPr>
              <w:t>2</w:t>
            </w:r>
            <w:r w:rsidRPr="002B76CC">
              <w:rPr>
                <w:b/>
                <w:sz w:val="24"/>
              </w:rPr>
              <w:t>.</w:t>
            </w:r>
            <w:r w:rsidRPr="002B76CC">
              <w:rPr>
                <w:sz w:val="24"/>
              </w:rPr>
              <w:t xml:space="preserve"> </w:t>
            </w:r>
            <w:r w:rsidR="00EC62BB" w:rsidRPr="002B76CC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14DDC664" w14:textId="45EDF102" w:rsidR="00EC62BB" w:rsidRPr="002B76CC" w:rsidRDefault="00EC62BB" w:rsidP="00EC62BB">
            <w:pPr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оборотные активы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 xml:space="preserve">2230 </w:t>
            </w:r>
          </w:p>
          <w:p w14:paraId="1B10B08A" w14:textId="59D4DEA9" w:rsidR="00EC62BB" w:rsidRPr="002B76CC" w:rsidRDefault="00EC62BB" w:rsidP="00EC62BB">
            <w:pPr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краткосрочные обязательства</w:t>
            </w:r>
            <w:r w:rsidRPr="002B76CC">
              <w:rPr>
                <w:sz w:val="24"/>
              </w:rPr>
              <w:tab/>
              <w:t>1748</w:t>
            </w:r>
          </w:p>
          <w:p w14:paraId="6A51592D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Принимается управленческое решение по следующим операциям:</w:t>
            </w:r>
          </w:p>
          <w:p w14:paraId="4DD6F248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а) </w:t>
            </w:r>
            <w:r w:rsidRPr="002B76CC">
              <w:rPr>
                <w:sz w:val="24"/>
              </w:rPr>
              <w:t>приобретение оборудования стоимостью 1280 (за счет денежных средств на расчетном счете);</w:t>
            </w:r>
          </w:p>
          <w:p w14:paraId="4A199351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б) </w:t>
            </w:r>
            <w:r w:rsidRPr="002B76CC">
              <w:rPr>
                <w:sz w:val="24"/>
              </w:rPr>
              <w:t>краткосрочный кредит в размере 1400</w:t>
            </w:r>
          </w:p>
          <w:p w14:paraId="52355820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в) </w:t>
            </w:r>
            <w:r w:rsidRPr="002B76CC">
              <w:rPr>
                <w:sz w:val="24"/>
              </w:rPr>
              <w:t>продажа дополнительного количества обыкновенных акций нового выпуска на сумму 800 для финансирования расширения деятельности</w:t>
            </w:r>
          </w:p>
          <w:p w14:paraId="6382AB53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г) </w:t>
            </w:r>
            <w:r w:rsidRPr="002B76CC">
              <w:rPr>
                <w:sz w:val="24"/>
              </w:rPr>
              <w:t>начисление дивидендов в сумме 150 для последующей выплаты учредителям</w:t>
            </w:r>
          </w:p>
          <w:p w14:paraId="2932F4EC" w14:textId="381C34F9" w:rsidR="00AC6CFF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sz w:val="24"/>
              </w:rPr>
              <w:t>Оцените влияние этих операций на ликвидность компании и риск утраты платежеспособности</w:t>
            </w:r>
          </w:p>
        </w:tc>
      </w:tr>
      <w:tr w:rsidR="002B76CC" w:rsidRPr="002B76CC" w14:paraId="750673B8" w14:textId="22EAD369" w:rsidTr="00566DC3">
        <w:tc>
          <w:tcPr>
            <w:tcW w:w="2553" w:type="dxa"/>
            <w:vMerge/>
            <w:shd w:val="clear" w:color="auto" w:fill="auto"/>
          </w:tcPr>
          <w:p w14:paraId="54DB088C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1E3C2D7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256" w:type="dxa"/>
            <w:shd w:val="clear" w:color="auto" w:fill="auto"/>
          </w:tcPr>
          <w:p w14:paraId="49B6A618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технологии и инструментарий для выдвижения гипотез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  <w:p w14:paraId="7F0EC773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альтернативы и расставлять приоритеты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</w:tc>
        <w:tc>
          <w:tcPr>
            <w:tcW w:w="6237" w:type="dxa"/>
          </w:tcPr>
          <w:p w14:paraId="2A416E7E" w14:textId="399CD940" w:rsidR="00351CC9" w:rsidRPr="002B76CC" w:rsidRDefault="00FC3AA7" w:rsidP="00351CC9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2B76CC">
              <w:rPr>
                <w:b/>
              </w:rPr>
              <w:t>Задание 3.</w:t>
            </w:r>
            <w:r w:rsidR="00351CC9" w:rsidRPr="002B76CC">
              <w:rPr>
                <w:b/>
              </w:rPr>
              <w:t xml:space="preserve"> </w:t>
            </w:r>
            <w:r w:rsidR="00351CC9" w:rsidRPr="002B76CC">
              <w:t xml:space="preserve">Исследовательский проект </w:t>
            </w:r>
          </w:p>
          <w:p w14:paraId="36A420FF" w14:textId="1FCBA93E" w:rsidR="00351CC9" w:rsidRPr="002B76CC" w:rsidRDefault="00351CC9" w:rsidP="00351CC9">
            <w:pPr>
              <w:tabs>
                <w:tab w:val="left" w:pos="993"/>
              </w:tabs>
              <w:kinsoku w:val="0"/>
              <w:overflowPunct w:val="0"/>
              <w:ind w:firstLine="709"/>
              <w:textAlignment w:val="baseline"/>
              <w:rPr>
                <w:sz w:val="24"/>
              </w:rPr>
            </w:pPr>
            <w:r w:rsidRPr="002B76CC">
              <w:rPr>
                <w:kern w:val="24"/>
                <w:sz w:val="24"/>
              </w:rPr>
              <w:t>Выдвигается гипотеза: В России корпоративный рост – приоритет большинства российских компаний. Преобладающей моделью развития является модель «рост ради роста»</w:t>
            </w:r>
          </w:p>
          <w:p w14:paraId="5192A336" w14:textId="77777777" w:rsidR="00351CC9" w:rsidRPr="002B76CC" w:rsidRDefault="00351CC9" w:rsidP="00351CC9">
            <w:pPr>
              <w:tabs>
                <w:tab w:val="left" w:pos="993"/>
              </w:tabs>
              <w:kinsoku w:val="0"/>
              <w:overflowPunct w:val="0"/>
              <w:ind w:firstLine="709"/>
              <w:textAlignment w:val="baseline"/>
              <w:rPr>
                <w:sz w:val="24"/>
              </w:rPr>
            </w:pPr>
            <w:r w:rsidRPr="002B76CC">
              <w:rPr>
                <w:kern w:val="24"/>
                <w:sz w:val="24"/>
              </w:rPr>
              <w:t>Требуется доказать или опровергнуть гипотезу, используя эмпирические данные российских компаний/отраслевых рынков</w:t>
            </w:r>
          </w:p>
          <w:p w14:paraId="018C40E3" w14:textId="77777777" w:rsidR="00351CC9" w:rsidRPr="002B76CC" w:rsidRDefault="00351CC9" w:rsidP="00351CC9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Локальные задачи:</w:t>
            </w:r>
          </w:p>
          <w:p w14:paraId="7CA1F803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      </w:r>
          </w:p>
          <w:p w14:paraId="6CB48A18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      </w:r>
          </w:p>
          <w:p w14:paraId="65229B99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 xml:space="preserve">Рассчитайте и оцените в динамике финансовые риски – относительные индикаторы финансового состояния в </w:t>
            </w:r>
            <w:r w:rsidRPr="002B76CC">
              <w:rPr>
                <w:kern w:val="24"/>
              </w:rPr>
              <w:lastRenderedPageBreak/>
              <w:t xml:space="preserve">долгосрочной (более года) и краткосрочной (менее года) перспективе </w:t>
            </w:r>
          </w:p>
          <w:p w14:paraId="7BB83789" w14:textId="10BEA2D8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 xml:space="preserve">Рассчитайте и оцените в динамике генерирующие способности активов (АТ - </w:t>
            </w:r>
            <w:r w:rsidRPr="002B76CC">
              <w:rPr>
                <w:kern w:val="24"/>
                <w:lang w:val="en-US"/>
              </w:rPr>
              <w:t>Assets</w:t>
            </w:r>
            <w:r w:rsidRPr="002B76CC">
              <w:rPr>
                <w:kern w:val="24"/>
              </w:rPr>
              <w:t xml:space="preserve"> </w:t>
            </w:r>
            <w:r w:rsidRPr="002B76CC">
              <w:rPr>
                <w:kern w:val="24"/>
                <w:lang w:val="en-US"/>
              </w:rPr>
              <w:t>turnover</w:t>
            </w:r>
            <w:r w:rsidRPr="002B76CC">
              <w:rPr>
                <w:kern w:val="24"/>
              </w:rPr>
              <w:t xml:space="preserve"> / </w:t>
            </w:r>
            <w:r w:rsidRPr="002B76CC">
              <w:rPr>
                <w:kern w:val="24"/>
                <w:lang w:val="en-US"/>
              </w:rPr>
              <w:t>BEP</w:t>
            </w:r>
            <w:r w:rsidRPr="002B76CC">
              <w:rPr>
                <w:kern w:val="24"/>
              </w:rPr>
              <w:t xml:space="preserve"> - </w:t>
            </w:r>
            <w:r w:rsidRPr="002B76CC">
              <w:rPr>
                <w:kern w:val="24"/>
                <w:lang w:val="en-US"/>
              </w:rPr>
              <w:t>basic</w:t>
            </w:r>
            <w:r w:rsidRPr="002B76CC">
              <w:rPr>
                <w:kern w:val="24"/>
              </w:rPr>
              <w:t xml:space="preserve"> </w:t>
            </w:r>
            <w:r w:rsidRPr="002B76CC">
              <w:rPr>
                <w:kern w:val="24"/>
                <w:lang w:val="en-US"/>
              </w:rPr>
              <w:t>earning</w:t>
            </w:r>
            <w:r w:rsidRPr="002B76CC">
              <w:rPr>
                <w:kern w:val="24"/>
              </w:rPr>
              <w:t xml:space="preserve"> </w:t>
            </w:r>
            <w:r w:rsidRPr="002B76CC">
              <w:rPr>
                <w:kern w:val="24"/>
                <w:lang w:val="en-US"/>
              </w:rPr>
              <w:t>power</w:t>
            </w:r>
            <w:r w:rsidRPr="002B76CC">
              <w:rPr>
                <w:kern w:val="24"/>
              </w:rPr>
              <w:t>)</w:t>
            </w:r>
          </w:p>
          <w:p w14:paraId="653785BE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Рассчитайте и оцените эффективность финансово-хозяйственной деятельности (</w:t>
            </w:r>
            <w:r w:rsidRPr="002B76CC">
              <w:rPr>
                <w:kern w:val="24"/>
                <w:lang w:val="en-US"/>
              </w:rPr>
              <w:t>ROS</w:t>
            </w:r>
            <w:r w:rsidRPr="002B76CC">
              <w:rPr>
                <w:kern w:val="24"/>
              </w:rPr>
              <w:t xml:space="preserve">, </w:t>
            </w:r>
            <w:r w:rsidRPr="002B76CC">
              <w:rPr>
                <w:kern w:val="24"/>
                <w:lang w:val="en-US"/>
              </w:rPr>
              <w:t>ROE</w:t>
            </w:r>
            <w:r w:rsidRPr="002B76CC">
              <w:rPr>
                <w:kern w:val="24"/>
              </w:rPr>
              <w:t xml:space="preserve">, </w:t>
            </w:r>
            <w:r w:rsidRPr="002B76CC">
              <w:rPr>
                <w:kern w:val="24"/>
                <w:lang w:val="en-US"/>
              </w:rPr>
              <w:t>ROA</w:t>
            </w:r>
            <w:r w:rsidRPr="002B76CC">
              <w:rPr>
                <w:kern w:val="24"/>
              </w:rPr>
              <w:t xml:space="preserve">, </w:t>
            </w:r>
            <w:r w:rsidRPr="002B76CC">
              <w:rPr>
                <w:kern w:val="24"/>
                <w:lang w:val="en-US"/>
              </w:rPr>
              <w:t>ROCC</w:t>
            </w:r>
            <w:r w:rsidRPr="002B76CC">
              <w:rPr>
                <w:kern w:val="24"/>
              </w:rPr>
              <w:t xml:space="preserve"> и др.)</w:t>
            </w:r>
          </w:p>
          <w:p w14:paraId="1E12B759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Представьте полученные результаты с помощью средств визуализации и сравните в формате «отрасль/компании-лидеры»</w:t>
            </w:r>
          </w:p>
          <w:p w14:paraId="25BD162C" w14:textId="4682C437" w:rsidR="00AC6CFF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rFonts w:eastAsia="Calibri"/>
                <w:b/>
                <w:lang w:eastAsia="en-US"/>
              </w:rPr>
            </w:pPr>
            <w:r w:rsidRPr="002B76CC">
              <w:rPr>
                <w:kern w:val="24"/>
              </w:rPr>
              <w:t>Сформулируйте вербальную модель развития отраслевого рынка (компаний–лидеров)</w:t>
            </w:r>
          </w:p>
        </w:tc>
      </w:tr>
      <w:tr w:rsidR="002B76CC" w:rsidRPr="002B76CC" w14:paraId="6FAE702C" w14:textId="62086435" w:rsidTr="00566DC3">
        <w:tc>
          <w:tcPr>
            <w:tcW w:w="2553" w:type="dxa"/>
            <w:vMerge/>
            <w:shd w:val="clear" w:color="auto" w:fill="auto"/>
          </w:tcPr>
          <w:p w14:paraId="713648DC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4A96260B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56" w:type="dxa"/>
            <w:shd w:val="clear" w:color="auto" w:fill="auto"/>
          </w:tcPr>
          <w:p w14:paraId="7D3E533A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технологии оценки эффективности/результативности финансовых решений</w:t>
            </w:r>
          </w:p>
          <w:p w14:paraId="5B0BD31A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формулировать стратегии и «дорожные карты» для их реализации</w:t>
            </w:r>
          </w:p>
        </w:tc>
        <w:tc>
          <w:tcPr>
            <w:tcW w:w="6237" w:type="dxa"/>
          </w:tcPr>
          <w:p w14:paraId="75C5BC16" w14:textId="79FA0611" w:rsidR="00AC6CFF" w:rsidRPr="002B76CC" w:rsidRDefault="00A96D92" w:rsidP="007526DF">
            <w:pPr>
              <w:tabs>
                <w:tab w:val="left" w:pos="540"/>
              </w:tabs>
              <w:contextualSpacing/>
              <w:rPr>
                <w:rFonts w:eastAsia="Calibri"/>
                <w:iCs/>
                <w:sz w:val="24"/>
                <w:lang w:eastAsia="en-US"/>
              </w:rPr>
            </w:pPr>
            <w:r w:rsidRPr="002B76CC">
              <w:rPr>
                <w:b/>
                <w:sz w:val="24"/>
              </w:rPr>
              <w:t xml:space="preserve">Задание </w:t>
            </w:r>
            <w:r w:rsidR="00FC3AA7" w:rsidRPr="002B76CC">
              <w:rPr>
                <w:b/>
                <w:sz w:val="24"/>
              </w:rPr>
              <w:t>4</w:t>
            </w:r>
            <w:r w:rsidRPr="002B76CC">
              <w:rPr>
                <w:b/>
                <w:sz w:val="24"/>
              </w:rPr>
              <w:t xml:space="preserve">. </w:t>
            </w:r>
            <w:r w:rsidRPr="002B76CC">
              <w:rPr>
                <w:rFonts w:eastAsia="Calibri"/>
                <w:iCs/>
                <w:sz w:val="24"/>
                <w:lang w:eastAsia="en-US"/>
              </w:rPr>
              <w:t>Оцените влияние на финансовый результат различной структуры издержек в условиях улучшения и ухудшения рыночной конъюнктуры (рост или снижение спроса на 10%) по следующим данным: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29"/>
              <w:gridCol w:w="1237"/>
              <w:gridCol w:w="1335"/>
            </w:tblGrid>
            <w:tr w:rsidR="002B76CC" w:rsidRPr="002B76CC" w14:paraId="747B5107" w14:textId="77777777" w:rsidTr="00B902DB">
              <w:trPr>
                <w:trHeight w:val="446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8BBF6A4" w14:textId="77777777" w:rsidR="00A96D92" w:rsidRPr="002B76CC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2B76CC">
                    <w:rPr>
                      <w:b/>
                      <w:bCs/>
                      <w:iCs/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F1C1D3" w14:textId="77777777" w:rsidR="00A96D92" w:rsidRPr="002B76CC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2B76CC">
                    <w:rPr>
                      <w:b/>
                      <w:bCs/>
                      <w:iCs/>
                      <w:sz w:val="24"/>
                    </w:rPr>
                    <w:t>Компания А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EA5AA19" w14:textId="77777777" w:rsidR="00A96D92" w:rsidRPr="002B76CC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2B76CC">
                    <w:rPr>
                      <w:b/>
                      <w:bCs/>
                      <w:iCs/>
                      <w:sz w:val="24"/>
                    </w:rPr>
                    <w:t>Компания Б</w:t>
                  </w:r>
                </w:p>
              </w:tc>
            </w:tr>
            <w:tr w:rsidR="002B76CC" w:rsidRPr="002B76CC" w14:paraId="3FBC4498" w14:textId="77777777" w:rsidTr="00FC3AA7">
              <w:trPr>
                <w:trHeight w:val="151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E0727A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Объем продаж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9492C0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150 000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CEC72F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150 000</w:t>
                  </w:r>
                </w:p>
              </w:tc>
            </w:tr>
            <w:tr w:rsidR="002B76CC" w:rsidRPr="002B76CC" w14:paraId="67E6C494" w14:textId="77777777" w:rsidTr="00B902DB">
              <w:trPr>
                <w:trHeight w:val="532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4A051FD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Условно-переменные расходы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76176D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95 000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6D7323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35 000</w:t>
                  </w:r>
                </w:p>
              </w:tc>
            </w:tr>
            <w:tr w:rsidR="002B76CC" w:rsidRPr="002B76CC" w14:paraId="0E5416CB" w14:textId="77777777" w:rsidTr="00B902DB">
              <w:trPr>
                <w:trHeight w:val="526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104AD1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Условно-постоянные расходы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1300BA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35 000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30FC062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95 000</w:t>
                  </w:r>
                </w:p>
              </w:tc>
            </w:tr>
            <w:tr w:rsidR="002B76CC" w:rsidRPr="002B76CC" w14:paraId="790901F1" w14:textId="77777777" w:rsidTr="00FC3AA7">
              <w:trPr>
                <w:trHeight w:val="242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AFB1D26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Прибыль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9A1C83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20 000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944A209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20 000</w:t>
                  </w:r>
                </w:p>
              </w:tc>
            </w:tr>
            <w:tr w:rsidR="002B76CC" w:rsidRPr="002B76CC" w14:paraId="79275677" w14:textId="77777777" w:rsidTr="00FC3AA7">
              <w:trPr>
                <w:trHeight w:val="25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9C701C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Рост, %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85E23A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8448ECD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10</w:t>
                  </w:r>
                </w:p>
              </w:tc>
            </w:tr>
            <w:tr w:rsidR="002B76CC" w:rsidRPr="002B76CC" w14:paraId="61203D46" w14:textId="77777777" w:rsidTr="00FC3AA7">
              <w:trPr>
                <w:trHeight w:val="381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52D0724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Снижение, %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77F047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-10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349CBE8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-10</w:t>
                  </w:r>
                </w:p>
              </w:tc>
            </w:tr>
          </w:tbl>
          <w:p w14:paraId="76F9375E" w14:textId="246FF2E3" w:rsidR="00A96D92" w:rsidRPr="002B76CC" w:rsidRDefault="00A96D92" w:rsidP="007526DF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</w:p>
        </w:tc>
      </w:tr>
      <w:tr w:rsidR="002B76CC" w:rsidRPr="002B76CC" w14:paraId="7951635D" w14:textId="288EE75A" w:rsidTr="00566DC3">
        <w:tc>
          <w:tcPr>
            <w:tcW w:w="2553" w:type="dxa"/>
            <w:vMerge w:val="restart"/>
            <w:shd w:val="clear" w:color="auto" w:fill="auto"/>
          </w:tcPr>
          <w:p w14:paraId="57BDD2F0" w14:textId="31BEC1CD" w:rsidR="00EB3667" w:rsidRPr="002B76CC" w:rsidRDefault="00AC6CFF" w:rsidP="00EB366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 xml:space="preserve">Способность практического использования современных концепций </w:t>
            </w:r>
            <w:r w:rsidRPr="002B76CC">
              <w:rPr>
                <w:rFonts w:eastAsia="Calibri"/>
                <w:sz w:val="24"/>
              </w:rPr>
              <w:lastRenderedPageBreak/>
              <w:t>корпоративных финансов для моделирования финансовой стратегии роста стоимости бизнеса в цифровой экономике</w:t>
            </w:r>
            <w:r w:rsidR="00EB3667" w:rsidRPr="002B76CC">
              <w:rPr>
                <w:rFonts w:eastAsia="Calibri"/>
                <w:sz w:val="24"/>
              </w:rPr>
              <w:t xml:space="preserve"> (</w:t>
            </w:r>
            <w:r w:rsidR="00EB3667" w:rsidRPr="002B76CC">
              <w:rPr>
                <w:sz w:val="24"/>
              </w:rPr>
              <w:t>ПК-1)</w:t>
            </w:r>
          </w:p>
          <w:p w14:paraId="7FEEE49A" w14:textId="70F39408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0AC4F39D" w14:textId="0141414D" w:rsidR="00AC6CFF" w:rsidRPr="002B76CC" w:rsidRDefault="00AC6CFF" w:rsidP="00AC6CFF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1.Применяет передовые концепции, технологии, модели для обоснования стратегии корпоративного роста</w:t>
            </w:r>
          </w:p>
        </w:tc>
        <w:tc>
          <w:tcPr>
            <w:tcW w:w="3256" w:type="dxa"/>
            <w:shd w:val="clear" w:color="auto" w:fill="auto"/>
          </w:tcPr>
          <w:p w14:paraId="40C297B1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передовые концепции, технологии и модели корпоративного развития/роста </w:t>
            </w:r>
          </w:p>
          <w:p w14:paraId="044229FC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lastRenderedPageBreak/>
              <w:t>Уметь</w:t>
            </w:r>
            <w:r w:rsidRPr="002B76CC">
              <w:rPr>
                <w:b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адаптировать передовые технологии и практики к условиям российской бизнес-среды </w:t>
            </w:r>
          </w:p>
        </w:tc>
        <w:tc>
          <w:tcPr>
            <w:tcW w:w="6237" w:type="dxa"/>
          </w:tcPr>
          <w:p w14:paraId="00DE96B3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b/>
                <w:sz w:val="24"/>
              </w:rPr>
              <w:lastRenderedPageBreak/>
              <w:t>Задание 1.</w:t>
            </w:r>
            <w:r w:rsidRPr="002B76CC">
              <w:rPr>
                <w:sz w:val="24"/>
              </w:rPr>
              <w:t xml:space="preserve"> Описательная статистика компании:</w:t>
            </w:r>
          </w:p>
          <w:tbl>
            <w:tblPr>
              <w:tblW w:w="57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20" w:firstRow="1" w:lastRow="0" w:firstColumn="0" w:lastColumn="0" w:noHBand="0" w:noVBand="0"/>
            </w:tblPr>
            <w:tblGrid>
              <w:gridCol w:w="2716"/>
              <w:gridCol w:w="1189"/>
              <w:gridCol w:w="1827"/>
            </w:tblGrid>
            <w:tr w:rsidR="002B76CC" w:rsidRPr="002B76CC" w14:paraId="0D984CA9" w14:textId="77777777" w:rsidTr="00AC6CFF">
              <w:trPr>
                <w:trHeight w:val="243"/>
              </w:trPr>
              <w:tc>
                <w:tcPr>
                  <w:tcW w:w="2369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647FB0F" w14:textId="77777777" w:rsidR="00AC6CFF" w:rsidRPr="002B76CC" w:rsidRDefault="00AC6CFF" w:rsidP="00AC6CFF">
                  <w:pPr>
                    <w:jc w:val="left"/>
                    <w:rPr>
                      <w:sz w:val="24"/>
                    </w:rPr>
                  </w:pPr>
                  <w:r w:rsidRPr="002B76CC">
                    <w:rPr>
                      <w:bCs/>
                      <w:kern w:val="24"/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2776AD5" w14:textId="77777777" w:rsidR="00AC6CFF" w:rsidRPr="002B76CC" w:rsidRDefault="00AC6CFF" w:rsidP="00AC6CFF">
                  <w:pPr>
                    <w:ind w:right="-91"/>
                    <w:jc w:val="left"/>
                    <w:rPr>
                      <w:sz w:val="24"/>
                    </w:rPr>
                  </w:pPr>
                  <w:r w:rsidRPr="002B76CC">
                    <w:rPr>
                      <w:bCs/>
                      <w:kern w:val="24"/>
                      <w:sz w:val="24"/>
                    </w:rPr>
                    <w:t>Отчетный год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A4A4079" w14:textId="77777777" w:rsidR="00AC6CFF" w:rsidRPr="002B76CC" w:rsidRDefault="00AC6CFF" w:rsidP="00AC6CFF">
                  <w:pPr>
                    <w:jc w:val="left"/>
                    <w:rPr>
                      <w:sz w:val="24"/>
                    </w:rPr>
                  </w:pPr>
                  <w:r w:rsidRPr="002B76CC">
                    <w:rPr>
                      <w:bCs/>
                      <w:kern w:val="24"/>
                      <w:sz w:val="24"/>
                    </w:rPr>
                    <w:t>Предшествующий период</w:t>
                  </w:r>
                </w:p>
              </w:tc>
            </w:tr>
            <w:tr w:rsidR="002B76CC" w:rsidRPr="002B76CC" w14:paraId="4C897E58" w14:textId="77777777" w:rsidTr="00AC6CFF">
              <w:trPr>
                <w:trHeight w:val="277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6C195AF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Чистая прибыль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B982D71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7820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8144435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6550</w:t>
                  </w:r>
                </w:p>
              </w:tc>
            </w:tr>
            <w:tr w:rsidR="002B76CC" w:rsidRPr="002B76CC" w14:paraId="5B6F4FC0" w14:textId="77777777" w:rsidTr="00AC6CFF">
              <w:trPr>
                <w:trHeight w:val="201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1C0CEAF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lastRenderedPageBreak/>
                    <w:t>Накопленный собств. капитал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CC5EBCF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33735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FF4550A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28465</w:t>
                  </w:r>
                </w:p>
              </w:tc>
            </w:tr>
            <w:tr w:rsidR="002B76CC" w:rsidRPr="002B76CC" w14:paraId="4804F77B" w14:textId="77777777" w:rsidTr="00AC6CFF">
              <w:trPr>
                <w:trHeight w:val="153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85360F9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 xml:space="preserve">Сумма </w:t>
                  </w:r>
                  <w:proofErr w:type="spellStart"/>
                  <w:r w:rsidRPr="002B76CC">
                    <w:rPr>
                      <w:kern w:val="24"/>
                      <w:sz w:val="24"/>
                    </w:rPr>
                    <w:t>выплач</w:t>
                  </w:r>
                  <w:proofErr w:type="spellEnd"/>
                  <w:r w:rsidRPr="002B76CC">
                    <w:rPr>
                      <w:kern w:val="24"/>
                      <w:sz w:val="24"/>
                    </w:rPr>
                    <w:t>. дивидендов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1BC23B3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3970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9B24B70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2280</w:t>
                  </w:r>
                </w:p>
              </w:tc>
            </w:tr>
            <w:tr w:rsidR="002B76CC" w:rsidRPr="002B76CC" w14:paraId="15844988" w14:textId="77777777" w:rsidTr="00AC6CFF">
              <w:trPr>
                <w:trHeight w:val="225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19703D4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Динамика (темп роста, %)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97A7CD6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13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B13E6A7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10</w:t>
                  </w:r>
                </w:p>
              </w:tc>
            </w:tr>
          </w:tbl>
          <w:p w14:paraId="0F05B2B9" w14:textId="77777777" w:rsidR="00AC6CFF" w:rsidRPr="002B76CC" w:rsidRDefault="00AC6CFF" w:rsidP="00AC6CFF">
            <w:pPr>
              <w:overflowPunct w:val="0"/>
              <w:autoSpaceDE w:val="0"/>
              <w:autoSpaceDN w:val="0"/>
              <w:adjustRightInd w:val="0"/>
              <w:ind w:firstLine="709"/>
              <w:contextualSpacing/>
              <w:rPr>
                <w:rFonts w:eastAsia="Calibri"/>
                <w:sz w:val="24"/>
                <w:u w:val="single"/>
              </w:rPr>
            </w:pPr>
            <w:r w:rsidRPr="002B76CC">
              <w:rPr>
                <w:rFonts w:eastAsia="Calibri"/>
                <w:sz w:val="24"/>
                <w:u w:val="single"/>
              </w:rPr>
              <w:t>Задание:</w:t>
            </w:r>
          </w:p>
          <w:p w14:paraId="68A629E6" w14:textId="77777777" w:rsidR="00AC6CFF" w:rsidRPr="002B76CC" w:rsidRDefault="00AC6CFF" w:rsidP="00AC6CFF">
            <w:pPr>
              <w:numPr>
                <w:ilvl w:val="0"/>
                <w:numId w:val="23"/>
              </w:numPr>
              <w:tabs>
                <w:tab w:val="clear" w:pos="1429"/>
              </w:tabs>
              <w:ind w:left="316" w:hanging="316"/>
              <w:rPr>
                <w:bCs/>
                <w:sz w:val="24"/>
              </w:rPr>
            </w:pPr>
            <w:r w:rsidRPr="002B76CC">
              <w:rPr>
                <w:bCs/>
                <w:sz w:val="24"/>
              </w:rPr>
              <w:t>рассчитайте коэффициент устойчивого роста компании (</w:t>
            </w:r>
            <w:r w:rsidRPr="002B76CC">
              <w:rPr>
                <w:bCs/>
                <w:sz w:val="24"/>
                <w:lang w:val="en-US"/>
              </w:rPr>
              <w:t>g</w:t>
            </w:r>
            <w:r w:rsidRPr="002B76CC">
              <w:rPr>
                <w:bCs/>
                <w:sz w:val="24"/>
              </w:rPr>
              <w:t>-коэффициент);</w:t>
            </w:r>
          </w:p>
          <w:p w14:paraId="0D4E2537" w14:textId="5D3D6D7F" w:rsidR="00AC6CFF" w:rsidRPr="002B76CC" w:rsidRDefault="00AC6CFF" w:rsidP="00A96D92">
            <w:pPr>
              <w:pStyle w:val="af3"/>
              <w:numPr>
                <w:ilvl w:val="0"/>
                <w:numId w:val="23"/>
              </w:numPr>
              <w:tabs>
                <w:tab w:val="clear" w:pos="1429"/>
                <w:tab w:val="num" w:pos="316"/>
                <w:tab w:val="left" w:pos="540"/>
              </w:tabs>
              <w:ind w:left="316" w:hanging="31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B76CC">
              <w:rPr>
                <w:rFonts w:ascii="Times New Roman" w:hAnsi="Times New Roman"/>
                <w:bCs/>
                <w:sz w:val="24"/>
                <w:szCs w:val="24"/>
              </w:rPr>
              <w:t xml:space="preserve">на основе расчетного </w:t>
            </w:r>
            <w:r w:rsidRPr="002B76C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</w:t>
            </w:r>
            <w:r w:rsidRPr="002B76CC">
              <w:rPr>
                <w:rFonts w:ascii="Times New Roman" w:hAnsi="Times New Roman"/>
                <w:bCs/>
                <w:sz w:val="24"/>
                <w:szCs w:val="24"/>
              </w:rPr>
              <w:t>-коэффициента оцените капитал компании на предмет недостатка/избытка</w:t>
            </w:r>
          </w:p>
        </w:tc>
      </w:tr>
      <w:tr w:rsidR="002B76CC" w:rsidRPr="002B76CC" w14:paraId="549973F8" w14:textId="09F66755" w:rsidTr="00566DC3">
        <w:tc>
          <w:tcPr>
            <w:tcW w:w="2553" w:type="dxa"/>
            <w:vMerge/>
            <w:shd w:val="clear" w:color="auto" w:fill="auto"/>
          </w:tcPr>
          <w:p w14:paraId="2514C4DF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28D16B97" w14:textId="2F1B9A9F" w:rsidR="00AC6CFF" w:rsidRPr="002B76CC" w:rsidRDefault="00AC6CFF" w:rsidP="00AC6CFF">
            <w:pPr>
              <w:pStyle w:val="af3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76CC">
              <w:rPr>
                <w:rFonts w:ascii="Times New Roman" w:hAnsi="Times New Roman"/>
                <w:sz w:val="24"/>
                <w:szCs w:val="24"/>
              </w:rPr>
              <w:t>2.Выявляет и использует инструментарий роста, адекватный современной российской бизнес-среде</w:t>
            </w:r>
          </w:p>
        </w:tc>
        <w:tc>
          <w:tcPr>
            <w:tcW w:w="3256" w:type="dxa"/>
            <w:shd w:val="clear" w:color="auto" w:fill="auto"/>
          </w:tcPr>
          <w:p w14:paraId="05194BC3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инструментарий создания стоимости бизнеса с помощью цифровых преобразований</w:t>
            </w:r>
          </w:p>
          <w:p w14:paraId="367C2B64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2B76CC">
              <w:rPr>
                <w:rFonts w:eastAsia="Calibri"/>
                <w:sz w:val="24"/>
                <w:lang w:eastAsia="en-US"/>
              </w:rPr>
              <w:t xml:space="preserve"> адаптировать инструментарий роста к </w:t>
            </w:r>
            <w:r w:rsidRPr="002B76CC">
              <w:rPr>
                <w:sz w:val="24"/>
              </w:rPr>
              <w:t>компаниям различных видов деятельности</w:t>
            </w:r>
          </w:p>
        </w:tc>
        <w:tc>
          <w:tcPr>
            <w:tcW w:w="6237" w:type="dxa"/>
          </w:tcPr>
          <w:p w14:paraId="7419A844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b/>
                <w:bCs/>
                <w:sz w:val="24"/>
              </w:rPr>
              <w:t xml:space="preserve">Задание 2. </w:t>
            </w:r>
            <w:r w:rsidRPr="002B76CC">
              <w:rPr>
                <w:sz w:val="24"/>
              </w:rPr>
              <w:t>Описательная статистика компании представлена следующими балансовыми данными:</w:t>
            </w:r>
          </w:p>
          <w:p w14:paraId="175930F7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proofErr w:type="spellStart"/>
            <w:r w:rsidRPr="002B76CC">
              <w:rPr>
                <w:sz w:val="24"/>
              </w:rPr>
              <w:t>Внеоборотные</w:t>
            </w:r>
            <w:proofErr w:type="spellEnd"/>
            <w:r w:rsidRPr="002B76CC">
              <w:rPr>
                <w:sz w:val="24"/>
              </w:rPr>
              <w:t xml:space="preserve"> активы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10</w:t>
            </w:r>
          </w:p>
          <w:p w14:paraId="53B83BBC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Оборотные активы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50</w:t>
            </w:r>
          </w:p>
          <w:p w14:paraId="5DD88A7D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Капитал и резервы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10</w:t>
            </w:r>
          </w:p>
          <w:p w14:paraId="5745CC87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Долгосрочные обязательства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отсутствуют</w:t>
            </w:r>
          </w:p>
          <w:p w14:paraId="2BC43F32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Краткосрочные обязательства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50</w:t>
            </w:r>
          </w:p>
          <w:p w14:paraId="22B92713" w14:textId="77777777" w:rsidR="00AC6CFF" w:rsidRPr="002B76CC" w:rsidRDefault="00AC6CFF" w:rsidP="00AC6CFF">
            <w:pPr>
              <w:ind w:firstLine="599"/>
              <w:rPr>
                <w:sz w:val="24"/>
              </w:rPr>
            </w:pPr>
            <w:r w:rsidRPr="002B76CC">
              <w:rPr>
                <w:sz w:val="24"/>
              </w:rPr>
              <w:t>Составьте агрегированный баланс и методом экспресс-диагностики оцените его на оптимальность (ликвидность, финансовая устойчивость, правило «левой и правой руки»)</w:t>
            </w:r>
          </w:p>
          <w:p w14:paraId="341CC970" w14:textId="77777777" w:rsidR="00AC6CFF" w:rsidRPr="002B76CC" w:rsidRDefault="00AC6CFF" w:rsidP="00AC6CFF">
            <w:pPr>
              <w:ind w:firstLine="599"/>
              <w:rPr>
                <w:sz w:val="24"/>
              </w:rPr>
            </w:pPr>
            <w:r w:rsidRPr="002B76CC">
              <w:rPr>
                <w:sz w:val="24"/>
              </w:rPr>
              <w:t>Методом балансового моделирования составьте оптимальный баланс и определите целевые финансовые агрегаты для формирования корпоративной стратегии</w:t>
            </w:r>
          </w:p>
          <w:p w14:paraId="4CE6CBC5" w14:textId="631FFF31" w:rsidR="00AC6CFF" w:rsidRPr="002B76CC" w:rsidRDefault="00AC6CFF" w:rsidP="00AC6CFF">
            <w:pPr>
              <w:ind w:firstLine="599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sz w:val="24"/>
              </w:rPr>
              <w:t>Сформулируйте финансовую стратегию компании на основе смоделированного баланса</w:t>
            </w:r>
          </w:p>
        </w:tc>
      </w:tr>
      <w:tr w:rsidR="002B76CC" w:rsidRPr="002B76CC" w14:paraId="6D344029" w14:textId="4D241EA1" w:rsidTr="00566DC3">
        <w:tc>
          <w:tcPr>
            <w:tcW w:w="2553" w:type="dxa"/>
            <w:vMerge w:val="restart"/>
            <w:shd w:val="clear" w:color="auto" w:fill="auto"/>
          </w:tcPr>
          <w:p w14:paraId="0CA15DA5" w14:textId="7434E6FF" w:rsidR="00EB3667" w:rsidRPr="002B76CC" w:rsidRDefault="00AC6CFF" w:rsidP="00EB366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 xml:space="preserve">Способность систематизировать бизнес-процессы, формировать методологию финансового планирования и </w:t>
            </w:r>
            <w:r w:rsidRPr="002B76CC">
              <w:rPr>
                <w:rFonts w:eastAsia="Calibri"/>
                <w:sz w:val="24"/>
              </w:rPr>
              <w:lastRenderedPageBreak/>
              <w:t>прогнозирования, моделировать денежные потоки на основе новых финансовых технологий</w:t>
            </w:r>
            <w:r w:rsidR="00EB3667" w:rsidRPr="002B76CC">
              <w:rPr>
                <w:rFonts w:eastAsia="Calibri"/>
                <w:sz w:val="24"/>
              </w:rPr>
              <w:t xml:space="preserve"> (</w:t>
            </w:r>
            <w:r w:rsidR="00EB3667" w:rsidRPr="002B76CC">
              <w:rPr>
                <w:sz w:val="24"/>
              </w:rPr>
              <w:t>ПК-4)</w:t>
            </w:r>
          </w:p>
          <w:p w14:paraId="42621A32" w14:textId="4449E7C2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4893CDE6" w14:textId="77777777" w:rsidR="00AC6CFF" w:rsidRPr="002B76CC" w:rsidRDefault="00AC6CFF" w:rsidP="00AC6CFF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 xml:space="preserve">1.Структурирует, систематизирует и формализует бизнес-процессы для последующего их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  <w:tc>
          <w:tcPr>
            <w:tcW w:w="3256" w:type="dxa"/>
            <w:shd w:val="clear" w:color="auto" w:fill="auto"/>
          </w:tcPr>
          <w:p w14:paraId="694ED34F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sz w:val="24"/>
              </w:rPr>
              <w:t xml:space="preserve"> технологии декомпозиции бизнес-процессов и подходы к их систематизации; методологию финансового планирования и прогнозирования</w:t>
            </w:r>
          </w:p>
          <w:p w14:paraId="100D66FA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lastRenderedPageBreak/>
              <w:t>Уметь</w:t>
            </w:r>
            <w:r w:rsidRPr="002B76CC">
              <w:rPr>
                <w:sz w:val="24"/>
              </w:rPr>
              <w:t xml:space="preserve"> формализовать бизнес-процессы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  <w:tc>
          <w:tcPr>
            <w:tcW w:w="6237" w:type="dxa"/>
          </w:tcPr>
          <w:p w14:paraId="7A6BD4AE" w14:textId="77777777" w:rsidR="00AC6CFF" w:rsidRPr="002B76CC" w:rsidRDefault="00AC6CFF" w:rsidP="00AC6CFF">
            <w:pPr>
              <w:widowControl w:val="0"/>
              <w:autoSpaceDE w:val="0"/>
              <w:autoSpaceDN w:val="0"/>
              <w:adjustRightInd w:val="0"/>
              <w:ind w:firstLine="9"/>
              <w:contextualSpacing/>
              <w:rPr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lastRenderedPageBreak/>
              <w:t xml:space="preserve">Задание 1. </w:t>
            </w:r>
            <w:r w:rsidRPr="002B76CC">
              <w:rPr>
                <w:bCs/>
                <w:sz w:val="24"/>
              </w:rPr>
              <w:t>Баланс компании на 01.01.2022 представлен следующими финансовыми агрегатами:</w:t>
            </w:r>
          </w:p>
          <w:tbl>
            <w:tblPr>
              <w:tblW w:w="4895" w:type="pct"/>
              <w:tblLayout w:type="fixed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1789"/>
              <w:gridCol w:w="799"/>
              <w:gridCol w:w="2474"/>
              <w:gridCol w:w="823"/>
            </w:tblGrid>
            <w:tr w:rsidR="002B76CC" w:rsidRPr="002B76CC" w14:paraId="63704208" w14:textId="77777777" w:rsidTr="007526DF">
              <w:trPr>
                <w:trHeight w:val="150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CB195D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Актив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98CBE5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Факт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D2D221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Пассив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D40FD5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Факт</w:t>
                  </w:r>
                </w:p>
              </w:tc>
            </w:tr>
            <w:tr w:rsidR="002B76CC" w:rsidRPr="002B76CC" w14:paraId="5D2F0C54" w14:textId="77777777" w:rsidTr="007526DF">
              <w:trPr>
                <w:trHeight w:val="285"/>
              </w:trPr>
              <w:tc>
                <w:tcPr>
                  <w:tcW w:w="15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64A21D39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2B76CC">
                    <w:rPr>
                      <w:sz w:val="20"/>
                      <w:szCs w:val="20"/>
                    </w:rPr>
                    <w:t>Внеоборотные</w:t>
                  </w:r>
                  <w:proofErr w:type="spellEnd"/>
                  <w:r w:rsidRPr="002B76CC">
                    <w:rPr>
                      <w:sz w:val="20"/>
                      <w:szCs w:val="20"/>
                    </w:rPr>
                    <w:t xml:space="preserve"> активы</w:t>
                  </w:r>
                </w:p>
              </w:tc>
              <w:tc>
                <w:tcPr>
                  <w:tcW w:w="67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3A47F843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1800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0BF309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Собственный капитал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779229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2020</w:t>
                  </w:r>
                </w:p>
              </w:tc>
            </w:tr>
            <w:tr w:rsidR="002B76CC" w:rsidRPr="002B76CC" w14:paraId="598C1073" w14:textId="77777777" w:rsidTr="007526DF">
              <w:trPr>
                <w:trHeight w:val="62"/>
              </w:trPr>
              <w:tc>
                <w:tcPr>
                  <w:tcW w:w="1520" w:type="pct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0F8DFC2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9" w:type="pct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6AD0F3D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82E5115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Долгосрочные обязательства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E955C3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B76CC" w:rsidRPr="002B76CC" w14:paraId="55B65C50" w14:textId="77777777" w:rsidTr="007526DF">
              <w:trPr>
                <w:trHeight w:val="93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6D5FFA4B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lastRenderedPageBreak/>
                    <w:t>Оборотные активы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6120C61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820</w:t>
                  </w:r>
                </w:p>
              </w:tc>
              <w:tc>
                <w:tcPr>
                  <w:tcW w:w="210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4D71A5E7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Краткосрочные обязательства</w:t>
                  </w:r>
                </w:p>
              </w:tc>
              <w:tc>
                <w:tcPr>
                  <w:tcW w:w="69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BF65F65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600</w:t>
                  </w:r>
                </w:p>
              </w:tc>
            </w:tr>
            <w:tr w:rsidR="002B76CC" w:rsidRPr="002B76CC" w14:paraId="07A90FE3" w14:textId="77777777" w:rsidTr="007526DF">
              <w:trPr>
                <w:trHeight w:val="83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0052DC" w14:textId="77777777" w:rsidR="00AC6CFF" w:rsidRPr="002B76CC" w:rsidRDefault="00AC6CFF" w:rsidP="00AC6C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77AE0B" w14:textId="77777777" w:rsidR="00AC6CFF" w:rsidRPr="002B76CC" w:rsidRDefault="00AC6CFF" w:rsidP="00AC6C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2620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5CB9F6" w14:textId="77777777" w:rsidR="00AC6CFF" w:rsidRPr="002B76CC" w:rsidRDefault="00AC6CFF" w:rsidP="00AC6C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56BD4D" w14:textId="77777777" w:rsidR="00AC6CFF" w:rsidRPr="002B76CC" w:rsidRDefault="00AC6CFF" w:rsidP="00AC6C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2620</w:t>
                  </w:r>
                </w:p>
              </w:tc>
            </w:tr>
          </w:tbl>
          <w:p w14:paraId="7BD333EE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В 2020 году предполагается начисление амортизации в размере 100 и приобретение основных средств на сумму 500. </w:t>
            </w:r>
          </w:p>
          <w:p w14:paraId="707C21B3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В соответствии с политикой компании страховые остатки материалов – 410 и денежных средств - 350. </w:t>
            </w:r>
          </w:p>
          <w:p w14:paraId="6525D420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Продажи с отсрочкой платежа на конец года не превысят 700. </w:t>
            </w:r>
          </w:p>
          <w:p w14:paraId="7747B274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>Планируемая сумма чистой (нераспределенной) прибыли 80.</w:t>
            </w:r>
          </w:p>
          <w:p w14:paraId="1495FC63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>Составьте плановый баланс при условии, что долгосрочные займы не планируются.</w:t>
            </w:r>
          </w:p>
          <w:p w14:paraId="7DB7ED10" w14:textId="59001956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4"/>
              </w:rPr>
            </w:pPr>
            <w:r w:rsidRPr="002B76CC">
              <w:rPr>
                <w:sz w:val="24"/>
              </w:rPr>
              <w:t>Оцените – как изменятся ресурсный потенциал, ликвидность и долговая нагрузка компании</w:t>
            </w:r>
          </w:p>
        </w:tc>
      </w:tr>
      <w:tr w:rsidR="002B76CC" w:rsidRPr="002B76CC" w14:paraId="1549EF42" w14:textId="140E7234" w:rsidTr="00566DC3">
        <w:tc>
          <w:tcPr>
            <w:tcW w:w="2553" w:type="dxa"/>
            <w:vMerge/>
            <w:shd w:val="clear" w:color="auto" w:fill="auto"/>
          </w:tcPr>
          <w:p w14:paraId="58FA4B24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15217A40" w14:textId="77777777" w:rsidR="00AC6CFF" w:rsidRPr="002B76CC" w:rsidRDefault="00AC6CFF" w:rsidP="00AC6CFF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2.Формирует методологию финансового планирования и прогнозирования и на этой основе моделирует финансовую стратегию развития бизнеса</w:t>
            </w:r>
          </w:p>
        </w:tc>
        <w:tc>
          <w:tcPr>
            <w:tcW w:w="3256" w:type="dxa"/>
            <w:shd w:val="clear" w:color="auto" w:fill="auto"/>
          </w:tcPr>
          <w:p w14:paraId="405B9861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iCs/>
                <w:sz w:val="24"/>
              </w:rPr>
              <w:t>технологии</w:t>
            </w:r>
            <w:r w:rsidRPr="002B76CC">
              <w:rPr>
                <w:sz w:val="24"/>
              </w:rPr>
              <w:t xml:space="preserve"> сценарного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 с учетом изменений в бизнес-среде</w:t>
            </w:r>
          </w:p>
          <w:p w14:paraId="14F1A4BF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 xml:space="preserve">Уметь </w:t>
            </w:r>
            <w:r w:rsidRPr="002B76CC">
              <w:rPr>
                <w:sz w:val="24"/>
              </w:rPr>
              <w:t xml:space="preserve">моделировать финансовые стратегии развития бизнеса </w:t>
            </w:r>
          </w:p>
        </w:tc>
        <w:tc>
          <w:tcPr>
            <w:tcW w:w="6237" w:type="dxa"/>
          </w:tcPr>
          <w:p w14:paraId="73D8DAFF" w14:textId="77777777" w:rsidR="00AC6CFF" w:rsidRPr="002B76CC" w:rsidRDefault="00AC6CFF" w:rsidP="00AC6CFF">
            <w:pPr>
              <w:ind w:left="9"/>
              <w:rPr>
                <w:sz w:val="24"/>
              </w:rPr>
            </w:pPr>
            <w:r w:rsidRPr="002B76CC">
              <w:rPr>
                <w:b/>
                <w:bCs/>
                <w:sz w:val="24"/>
              </w:rPr>
              <w:t xml:space="preserve">Задание 2. </w:t>
            </w:r>
            <w:r w:rsidRPr="002B76CC">
              <w:rPr>
                <w:sz w:val="24"/>
              </w:rPr>
              <w:t>Финансовый агрегат условной компании «краткосрочные обязательства» равен 30.</w:t>
            </w:r>
          </w:p>
          <w:p w14:paraId="0940043E" w14:textId="615651E9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4"/>
              </w:rPr>
            </w:pPr>
            <w:r w:rsidRPr="002B76CC">
              <w:rPr>
                <w:sz w:val="24"/>
              </w:rPr>
              <w:t>Смоделируйте оптимальные балансы с учетом критериев финансовой устойчивости по зарубежному, раннему и современному российским стандартам</w:t>
            </w:r>
          </w:p>
        </w:tc>
      </w:tr>
    </w:tbl>
    <w:p w14:paraId="47A64276" w14:textId="7B1B380C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p w14:paraId="495A163A" w14:textId="295F0BC0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p w14:paraId="3CA02DFC" w14:textId="12EF055E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p w14:paraId="525B455D" w14:textId="77777777" w:rsidR="00C05984" w:rsidRPr="002B76CC" w:rsidRDefault="00C05984" w:rsidP="00E23301">
      <w:pPr>
        <w:tabs>
          <w:tab w:val="left" w:pos="1134"/>
        </w:tabs>
        <w:ind w:firstLine="709"/>
        <w:rPr>
          <w:b/>
        </w:rPr>
        <w:sectPr w:rsidR="00C05984" w:rsidRPr="002B76CC" w:rsidSect="0070373C">
          <w:pgSz w:w="16838" w:h="11906" w:orient="landscape"/>
          <w:pgMar w:top="1134" w:right="1134" w:bottom="1134" w:left="1134" w:header="709" w:footer="709" w:gutter="0"/>
          <w:cols w:space="708"/>
          <w:docGrid w:linePitch="381"/>
        </w:sectPr>
      </w:pPr>
    </w:p>
    <w:p w14:paraId="1AC20707" w14:textId="21365E22" w:rsidR="003C4E69" w:rsidRPr="002B76CC" w:rsidRDefault="003C4E69" w:rsidP="00D97739">
      <w:pPr>
        <w:pStyle w:val="1"/>
        <w:numPr>
          <w:ilvl w:val="0"/>
          <w:numId w:val="0"/>
        </w:numPr>
        <w:ind w:firstLine="709"/>
      </w:pPr>
      <w:bookmarkStart w:id="109" w:name="_Toc415149567"/>
      <w:bookmarkStart w:id="110" w:name="_Toc449699550"/>
      <w:bookmarkStart w:id="111" w:name="_Toc100223785"/>
      <w:bookmarkStart w:id="112" w:name="_Hlk508039527"/>
      <w:r w:rsidRPr="002B76CC">
        <w:lastRenderedPageBreak/>
        <w:t>8. Перечень основной и дополнительной учебной литературы, необходимой для освоения дисциплины</w:t>
      </w:r>
      <w:bookmarkEnd w:id="109"/>
      <w:bookmarkEnd w:id="110"/>
      <w:bookmarkEnd w:id="111"/>
    </w:p>
    <w:p w14:paraId="1F19CDBC" w14:textId="77777777" w:rsidR="00085F6B" w:rsidRPr="002B76CC" w:rsidRDefault="00085F6B" w:rsidP="00085F6B">
      <w:pPr>
        <w:tabs>
          <w:tab w:val="left" w:pos="993"/>
        </w:tabs>
        <w:spacing w:line="360" w:lineRule="auto"/>
        <w:ind w:firstLine="709"/>
        <w:rPr>
          <w:b/>
          <w:szCs w:val="28"/>
        </w:rPr>
      </w:pPr>
      <w:bookmarkStart w:id="113" w:name="_Toc478806456"/>
      <w:bookmarkStart w:id="114" w:name="_Toc477984564"/>
      <w:bookmarkStart w:id="115" w:name="_Toc453683212"/>
      <w:bookmarkStart w:id="116" w:name="_Toc392083599"/>
      <w:bookmarkStart w:id="117" w:name="_Toc391497683"/>
      <w:bookmarkStart w:id="118" w:name="_Toc353009752"/>
      <w:bookmarkStart w:id="119" w:name="_Toc201759332"/>
      <w:bookmarkStart w:id="120" w:name="_Toc440881529"/>
      <w:bookmarkEnd w:id="9"/>
      <w:bookmarkEnd w:id="10"/>
      <w:bookmarkEnd w:id="11"/>
      <w:bookmarkEnd w:id="12"/>
      <w:bookmarkEnd w:id="13"/>
      <w:bookmarkEnd w:id="14"/>
      <w:r w:rsidRPr="002B76CC">
        <w:rPr>
          <w:b/>
          <w:szCs w:val="28"/>
        </w:rPr>
        <w:t>Нормативные акты</w:t>
      </w:r>
      <w:bookmarkEnd w:id="113"/>
      <w:bookmarkEnd w:id="114"/>
      <w:bookmarkEnd w:id="115"/>
      <w:bookmarkEnd w:id="116"/>
      <w:bookmarkEnd w:id="117"/>
      <w:bookmarkEnd w:id="118"/>
      <w:bookmarkEnd w:id="119"/>
      <w:r w:rsidRPr="002B76CC">
        <w:rPr>
          <w:b/>
          <w:szCs w:val="28"/>
        </w:rPr>
        <w:t>:</w:t>
      </w:r>
    </w:p>
    <w:p w14:paraId="3BF676BF" w14:textId="77777777" w:rsidR="00085F6B" w:rsidRPr="002B76CC" w:rsidRDefault="00085F6B" w:rsidP="00085F6B">
      <w:pPr>
        <w:pStyle w:val="25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bookmarkStart w:id="121" w:name="bib"/>
      <w:bookmarkEnd w:id="121"/>
      <w:r w:rsidRPr="002B76CC">
        <w:rPr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793641DE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>Стратегии развития информационного общества в Российской Федерации на 2017 - 2030 годы, / Указ Президента Российской Федерации от 9 мая 2017 г. № 203</w:t>
      </w:r>
    </w:p>
    <w:p w14:paraId="3189E29A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>Программа "Цифровая экономика Российской Федерации" / Распоряжение Правительства РФ от 28 июля 2017 г. № 1632-р</w:t>
      </w:r>
    </w:p>
    <w:p w14:paraId="11C6F8A7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bCs/>
          <w:color w:val="auto"/>
          <w:sz w:val="28"/>
          <w:szCs w:val="28"/>
        </w:rPr>
        <w:t xml:space="preserve">Концепция создания международного финансового центра в Российской Федерации (проект) / </w:t>
      </w:r>
      <w:r w:rsidRPr="002B76CC">
        <w:rPr>
          <w:color w:val="auto"/>
          <w:sz w:val="28"/>
          <w:szCs w:val="28"/>
        </w:rPr>
        <w:t>разработана Минэкономразвития России в 2008 г. с участием Минфина России, ФСФР России и других заинтересованных федеральных органов исполнительной власти, Банка России, правительства Москвы, с привлечением представителей бизнеса, финансовых институтов, представителей экспертного сообщества</w:t>
      </w:r>
    </w:p>
    <w:p w14:paraId="193DD5D1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План мероприятий по созданию международного финансового центра в Российской Федерации / Распоряжение Правительства РФ от 11 июля 2009 г. № 911-р </w:t>
      </w:r>
    </w:p>
    <w:p w14:paraId="744080C6" w14:textId="77777777" w:rsidR="00085F6B" w:rsidRPr="002B76CC" w:rsidRDefault="00085F6B" w:rsidP="00085F6B">
      <w:pPr>
        <w:pStyle w:val="4"/>
        <w:tabs>
          <w:tab w:val="left" w:pos="993"/>
          <w:tab w:val="left" w:pos="1134"/>
        </w:tabs>
        <w:spacing w:before="0" w:after="0" w:line="360" w:lineRule="auto"/>
        <w:ind w:left="0" w:firstLine="709"/>
        <w:jc w:val="both"/>
      </w:pPr>
      <w:bookmarkStart w:id="122" w:name="_Toc160953477"/>
      <w:bookmarkStart w:id="123" w:name="_Toc160511754"/>
      <w:bookmarkStart w:id="124" w:name="_Toc159654947"/>
      <w:bookmarkStart w:id="125" w:name="_Toc154230111"/>
      <w:bookmarkStart w:id="126" w:name="_Toc154230040"/>
      <w:r w:rsidRPr="002B76CC">
        <w:t>Основн</w:t>
      </w:r>
      <w:bookmarkEnd w:id="122"/>
      <w:bookmarkEnd w:id="123"/>
      <w:bookmarkEnd w:id="124"/>
      <w:bookmarkEnd w:id="125"/>
      <w:bookmarkEnd w:id="126"/>
      <w:r w:rsidRPr="002B76CC">
        <w:t xml:space="preserve">ая литература: </w:t>
      </w:r>
    </w:p>
    <w:p w14:paraId="69992191" w14:textId="77777777" w:rsidR="00085F6B" w:rsidRPr="002B76CC" w:rsidRDefault="00085F6B" w:rsidP="00085F6B">
      <w:pPr>
        <w:numPr>
          <w:ilvl w:val="0"/>
          <w:numId w:val="3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bookmarkStart w:id="127" w:name="dop"/>
      <w:bookmarkStart w:id="128" w:name="_Toc154230041"/>
      <w:bookmarkStart w:id="129" w:name="_Toc154230112"/>
      <w:bookmarkStart w:id="130" w:name="_Toc159654948"/>
      <w:bookmarkStart w:id="131" w:name="_Toc160511755"/>
      <w:bookmarkStart w:id="132" w:name="_Toc160953478"/>
      <w:bookmarkEnd w:id="127"/>
      <w:r w:rsidRPr="002B76CC">
        <w:rPr>
          <w:szCs w:val="28"/>
        </w:rPr>
        <w:t xml:space="preserve">Хотинская, Г. И. Трансформации в экономических системах: взгляд финансиста: монография / Г.И. Хотинская, Л.И. Черникова; Финуниверситет; под ред. Г.И. </w:t>
      </w:r>
      <w:proofErr w:type="spellStart"/>
      <w:r w:rsidRPr="002B76CC">
        <w:rPr>
          <w:szCs w:val="28"/>
        </w:rPr>
        <w:t>Хотинской</w:t>
      </w:r>
      <w:proofErr w:type="spellEnd"/>
      <w:r w:rsidRPr="002B76CC">
        <w:rPr>
          <w:szCs w:val="28"/>
        </w:rPr>
        <w:t xml:space="preserve">. - Москва: РУСАЙНС, 2018. - 190 с. – </w:t>
      </w:r>
      <w:proofErr w:type="gramStart"/>
      <w:r w:rsidRPr="002B76CC">
        <w:rPr>
          <w:szCs w:val="28"/>
        </w:rPr>
        <w:t>Текст :</w:t>
      </w:r>
      <w:proofErr w:type="gramEnd"/>
      <w:r w:rsidRPr="002B76CC">
        <w:rPr>
          <w:szCs w:val="28"/>
        </w:rPr>
        <w:t xml:space="preserve"> непосредственный.– То же. – 2020. – ЭБС BOOK.ru. - URL: https://book.ru/book/934377 (дата обращения: 07.04.2022). – </w:t>
      </w:r>
      <w:proofErr w:type="gramStart"/>
      <w:r w:rsidRPr="002B76CC">
        <w:rPr>
          <w:szCs w:val="28"/>
        </w:rPr>
        <w:t>Текст :</w:t>
      </w:r>
      <w:proofErr w:type="gramEnd"/>
      <w:r w:rsidRPr="002B76CC">
        <w:rPr>
          <w:szCs w:val="28"/>
        </w:rPr>
        <w:t xml:space="preserve"> электронный</w:t>
      </w:r>
    </w:p>
    <w:p w14:paraId="32A99869" w14:textId="77777777" w:rsidR="00085F6B" w:rsidRPr="002B76CC" w:rsidRDefault="00085F6B" w:rsidP="00085F6B">
      <w:pPr>
        <w:pStyle w:val="4"/>
        <w:tabs>
          <w:tab w:val="left" w:pos="993"/>
          <w:tab w:val="left" w:pos="1134"/>
        </w:tabs>
        <w:spacing w:before="0" w:after="0" w:line="360" w:lineRule="auto"/>
        <w:ind w:left="0" w:firstLine="709"/>
        <w:jc w:val="both"/>
      </w:pPr>
      <w:r w:rsidRPr="002B76CC">
        <w:t>Дополнительн</w:t>
      </w:r>
      <w:bookmarkEnd w:id="128"/>
      <w:bookmarkEnd w:id="129"/>
      <w:bookmarkEnd w:id="130"/>
      <w:bookmarkEnd w:id="131"/>
      <w:bookmarkEnd w:id="132"/>
      <w:r w:rsidRPr="002B76CC">
        <w:t>ая литература:</w:t>
      </w:r>
    </w:p>
    <w:p w14:paraId="2F48BABA" w14:textId="77777777" w:rsidR="00085F6B" w:rsidRPr="002B76CC" w:rsidRDefault="00085F6B" w:rsidP="00085F6B">
      <w:pPr>
        <w:pStyle w:val="af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Стратегические финансы: от теории к практике: монография / Е. И. Шохин, Л. И. Черникова, С. В. Большаков [и др.]; Финуниверситет; под ред. Г.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Л.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Черниковой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. - Москва: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Русайнс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2020. - 274 с. -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непосредственный. – То же. –  ЭБС BOOK.ru. - URL: https://book.ru/book/939797 (дата обращения: 07.04.2022). –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 </w:t>
      </w:r>
    </w:p>
    <w:p w14:paraId="14304F75" w14:textId="77777777" w:rsidR="00085F6B" w:rsidRPr="002B76CC" w:rsidRDefault="00085F6B" w:rsidP="00085F6B">
      <w:pPr>
        <w:pStyle w:val="af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Финансовые технологии (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FinTech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). Системные особенности, риски,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перспективы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монография / А.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Веселинович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В. Ю. Диденко, Е. В. Корнилова [и др.] ; Под ред. Г.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Л.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Черниковой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. —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Русайнс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2020. — 167 с. – ЭБС BOOK.ru. — URL: https://book.ru/book/939665 (дата обращения: 07.04.2022). —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 </w:t>
      </w:r>
    </w:p>
    <w:p w14:paraId="1C6505D6" w14:textId="77777777" w:rsidR="00085F6B" w:rsidRPr="002B76CC" w:rsidRDefault="00085F6B" w:rsidP="00085F6B">
      <w:pPr>
        <w:pStyle w:val="af3"/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iCs/>
          <w:sz w:val="28"/>
          <w:szCs w:val="28"/>
        </w:rPr>
        <w:t xml:space="preserve">Новые траектории развития финансового сектора России: монография / М. А. Абрамова, О. У. Авис, А. С. </w:t>
      </w:r>
      <w:proofErr w:type="spellStart"/>
      <w:r w:rsidRPr="002B76CC">
        <w:rPr>
          <w:rFonts w:ascii="Times New Roman" w:hAnsi="Times New Roman"/>
          <w:iCs/>
          <w:sz w:val="28"/>
          <w:szCs w:val="28"/>
        </w:rPr>
        <w:t>Адвокатова</w:t>
      </w:r>
      <w:proofErr w:type="spellEnd"/>
      <w:r w:rsidRPr="002B76CC">
        <w:rPr>
          <w:rFonts w:ascii="Times New Roman" w:hAnsi="Times New Roman"/>
          <w:iCs/>
          <w:sz w:val="28"/>
          <w:szCs w:val="28"/>
        </w:rPr>
        <w:t xml:space="preserve"> [и др.</w:t>
      </w:r>
      <w:proofErr w:type="gramStart"/>
      <w:r w:rsidRPr="002B76CC">
        <w:rPr>
          <w:rFonts w:ascii="Times New Roman" w:hAnsi="Times New Roman"/>
          <w:iCs/>
          <w:sz w:val="28"/>
          <w:szCs w:val="28"/>
        </w:rPr>
        <w:t>] ;</w:t>
      </w:r>
      <w:proofErr w:type="gramEnd"/>
      <w:r w:rsidRPr="002B76CC">
        <w:rPr>
          <w:rFonts w:ascii="Times New Roman" w:hAnsi="Times New Roman"/>
          <w:iCs/>
          <w:sz w:val="28"/>
          <w:szCs w:val="28"/>
        </w:rPr>
        <w:t xml:space="preserve"> под ред. М. А. </w:t>
      </w:r>
      <w:proofErr w:type="spellStart"/>
      <w:r w:rsidRPr="002B76CC">
        <w:rPr>
          <w:rFonts w:ascii="Times New Roman" w:hAnsi="Times New Roman"/>
          <w:iCs/>
          <w:sz w:val="28"/>
          <w:szCs w:val="28"/>
        </w:rPr>
        <w:t>Эскиндарова</w:t>
      </w:r>
      <w:proofErr w:type="spellEnd"/>
      <w:r w:rsidRPr="002B76CC">
        <w:rPr>
          <w:rFonts w:ascii="Times New Roman" w:hAnsi="Times New Roman"/>
          <w:iCs/>
          <w:sz w:val="28"/>
          <w:szCs w:val="28"/>
        </w:rPr>
        <w:t xml:space="preserve">, В. В. Масленникова ; Финуниверситет. - Москва: </w:t>
      </w:r>
      <w:proofErr w:type="spellStart"/>
      <w:r w:rsidRPr="002B76CC">
        <w:rPr>
          <w:rFonts w:ascii="Times New Roman" w:hAnsi="Times New Roman"/>
          <w:iCs/>
          <w:sz w:val="28"/>
          <w:szCs w:val="28"/>
        </w:rPr>
        <w:t>Когито</w:t>
      </w:r>
      <w:proofErr w:type="spellEnd"/>
      <w:r w:rsidRPr="002B76CC">
        <w:rPr>
          <w:rFonts w:ascii="Times New Roman" w:hAnsi="Times New Roman"/>
          <w:iCs/>
          <w:sz w:val="28"/>
          <w:szCs w:val="28"/>
        </w:rPr>
        <w:t xml:space="preserve">-Центр, 2019. - 367 с. – </w:t>
      </w:r>
      <w:proofErr w:type="gramStart"/>
      <w:r w:rsidRPr="002B76CC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2B76CC">
        <w:rPr>
          <w:rFonts w:ascii="Times New Roman" w:hAnsi="Times New Roman"/>
          <w:iCs/>
          <w:sz w:val="28"/>
          <w:szCs w:val="28"/>
        </w:rPr>
        <w:t xml:space="preserve"> непосредственный. – То же. – ЭБ Финуниверситета. - URL: http://elib.fa.ru/rbook/eskindarov_new_develop.pdf (дата обращения: </w:t>
      </w: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07.04.2022</w:t>
      </w:r>
      <w:r w:rsidRPr="002B76CC">
        <w:rPr>
          <w:rFonts w:ascii="Times New Roman" w:hAnsi="Times New Roman"/>
          <w:iCs/>
          <w:sz w:val="28"/>
          <w:szCs w:val="28"/>
        </w:rPr>
        <w:t xml:space="preserve">). – </w:t>
      </w:r>
      <w:proofErr w:type="gramStart"/>
      <w:r w:rsidRPr="002B76CC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2B76CC">
        <w:rPr>
          <w:rFonts w:ascii="Times New Roman" w:hAnsi="Times New Roman"/>
          <w:iCs/>
          <w:sz w:val="28"/>
          <w:szCs w:val="28"/>
        </w:rPr>
        <w:t xml:space="preserve"> электронный. </w:t>
      </w:r>
    </w:p>
    <w:p w14:paraId="6A9D9D69" w14:textId="77777777" w:rsidR="00085F6B" w:rsidRPr="002B76CC" w:rsidRDefault="00085F6B" w:rsidP="00085F6B">
      <w:pPr>
        <w:pStyle w:val="1"/>
        <w:numPr>
          <w:ilvl w:val="0"/>
          <w:numId w:val="0"/>
        </w:numPr>
        <w:ind w:firstLine="709"/>
      </w:pPr>
      <w:bookmarkStart w:id="133" w:name="_Toc100223786"/>
      <w:r w:rsidRPr="002B76CC">
        <w:t>9. Перечень ресурсов информационно-телекоммуникационной сети «Интернет», необходимых для освоения дисциплины:</w:t>
      </w:r>
      <w:bookmarkEnd w:id="133"/>
    </w:p>
    <w:p w14:paraId="3BACA79A" w14:textId="77777777" w:rsidR="00085F6B" w:rsidRPr="002B76CC" w:rsidRDefault="001E5F99" w:rsidP="00085F6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3" w:history="1">
        <w:r w:rsidR="00085F6B" w:rsidRPr="002B76CC">
          <w:rPr>
            <w:rStyle w:val="a6"/>
            <w:color w:val="auto"/>
            <w:szCs w:val="28"/>
            <w:u w:val="none"/>
          </w:rPr>
          <w:t>www.</w:t>
        </w:r>
        <w:r w:rsidR="00085F6B" w:rsidRPr="002B76CC">
          <w:rPr>
            <w:rStyle w:val="a6"/>
            <w:color w:val="auto"/>
            <w:szCs w:val="28"/>
            <w:u w:val="none"/>
            <w:lang w:val="en-US"/>
          </w:rPr>
          <w:t>cbr</w:t>
        </w:r>
        <w:r w:rsidR="00085F6B" w:rsidRPr="002B76CC">
          <w:rPr>
            <w:rStyle w:val="a6"/>
            <w:color w:val="auto"/>
            <w:szCs w:val="28"/>
            <w:u w:val="none"/>
          </w:rPr>
          <w:t>.</w:t>
        </w:r>
        <w:proofErr w:type="spellStart"/>
        <w:r w:rsidR="00085F6B" w:rsidRPr="002B76CC">
          <w:rPr>
            <w:rStyle w:val="a6"/>
            <w:color w:val="auto"/>
            <w:szCs w:val="28"/>
            <w:u w:val="none"/>
          </w:rPr>
          <w:t>ru</w:t>
        </w:r>
        <w:proofErr w:type="spellEnd"/>
      </w:hyperlink>
      <w:r w:rsidR="00085F6B" w:rsidRPr="002B76CC">
        <w:rPr>
          <w:szCs w:val="28"/>
        </w:rPr>
        <w:t xml:space="preserve"> – официальный сайт Банка России</w:t>
      </w:r>
    </w:p>
    <w:p w14:paraId="69A68C58" w14:textId="77777777" w:rsidR="00085F6B" w:rsidRPr="002B76CC" w:rsidRDefault="001E5F99" w:rsidP="00085F6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4" w:history="1">
        <w:r w:rsidR="00085F6B" w:rsidRPr="002B76CC">
          <w:rPr>
            <w:rStyle w:val="a6"/>
            <w:color w:val="auto"/>
            <w:szCs w:val="28"/>
            <w:u w:val="none"/>
          </w:rPr>
          <w:t>www.gks.ru</w:t>
        </w:r>
      </w:hyperlink>
      <w:r w:rsidR="00085F6B" w:rsidRPr="002B76CC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3562FE29" w14:textId="77777777" w:rsidR="00085F6B" w:rsidRPr="002B76CC" w:rsidRDefault="001E5F99" w:rsidP="00085F6B">
      <w:pPr>
        <w:pStyle w:val="a3"/>
        <w:numPr>
          <w:ilvl w:val="0"/>
          <w:numId w:val="4"/>
        </w:numPr>
        <w:tabs>
          <w:tab w:val="left" w:pos="567"/>
          <w:tab w:val="left" w:pos="993"/>
          <w:tab w:val="left" w:pos="1134"/>
          <w:tab w:val="num" w:pos="1797"/>
        </w:tabs>
        <w:spacing w:line="360" w:lineRule="auto"/>
        <w:ind w:left="0" w:firstLine="709"/>
        <w:rPr>
          <w:bCs/>
          <w:iCs/>
          <w:szCs w:val="28"/>
        </w:rPr>
      </w:pPr>
      <w:hyperlink r:id="rId35" w:history="1">
        <w:r w:rsidR="00085F6B" w:rsidRPr="002B76CC">
          <w:rPr>
            <w:rStyle w:val="a6"/>
            <w:bCs/>
            <w:iCs/>
            <w:color w:val="auto"/>
            <w:szCs w:val="28"/>
            <w:u w:val="none"/>
          </w:rPr>
          <w:t>www.minfin.ru</w:t>
        </w:r>
      </w:hyperlink>
      <w:r w:rsidR="00085F6B" w:rsidRPr="002B76CC">
        <w:rPr>
          <w:bCs/>
          <w:iCs/>
          <w:szCs w:val="28"/>
        </w:rPr>
        <w:t xml:space="preserve"> - </w:t>
      </w:r>
      <w:r w:rsidR="00085F6B" w:rsidRPr="002B76CC">
        <w:rPr>
          <w:szCs w:val="28"/>
        </w:rPr>
        <w:t>официальный сайт Министерства финансов РФ.</w:t>
      </w:r>
    </w:p>
    <w:p w14:paraId="31BD3DD7" w14:textId="77777777" w:rsidR="00085F6B" w:rsidRPr="002B76CC" w:rsidRDefault="001E5F99" w:rsidP="00085F6B">
      <w:pPr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6" w:history="1">
        <w:r w:rsidR="00085F6B" w:rsidRPr="002B76CC">
          <w:rPr>
            <w:rStyle w:val="a6"/>
            <w:color w:val="auto"/>
            <w:szCs w:val="28"/>
            <w:u w:val="none"/>
          </w:rPr>
          <w:t>www.r</w:t>
        </w:r>
        <w:proofErr w:type="spellStart"/>
        <w:r w:rsidR="00085F6B" w:rsidRPr="002B76CC">
          <w:rPr>
            <w:rStyle w:val="a6"/>
            <w:color w:val="auto"/>
            <w:szCs w:val="28"/>
            <w:u w:val="none"/>
            <w:lang w:val="en-US"/>
          </w:rPr>
          <w:t>bk</w:t>
        </w:r>
        <w:proofErr w:type="spellEnd"/>
        <w:r w:rsidR="00085F6B" w:rsidRPr="002B76CC">
          <w:rPr>
            <w:rStyle w:val="a6"/>
            <w:color w:val="auto"/>
            <w:szCs w:val="28"/>
            <w:u w:val="none"/>
          </w:rPr>
          <w:t>.</w:t>
        </w:r>
        <w:proofErr w:type="spellStart"/>
        <w:r w:rsidR="00085F6B" w:rsidRPr="002B76CC">
          <w:rPr>
            <w:rStyle w:val="a6"/>
            <w:color w:val="auto"/>
            <w:szCs w:val="28"/>
            <w:u w:val="none"/>
          </w:rPr>
          <w:t>ru</w:t>
        </w:r>
        <w:proofErr w:type="spellEnd"/>
      </w:hyperlink>
      <w:r w:rsidR="00085F6B" w:rsidRPr="002B76CC">
        <w:rPr>
          <w:szCs w:val="28"/>
        </w:rPr>
        <w:t xml:space="preserve"> – официальный сайт информационного агентства «</w:t>
      </w:r>
      <w:proofErr w:type="spellStart"/>
      <w:r w:rsidR="00085F6B" w:rsidRPr="002B76CC">
        <w:rPr>
          <w:szCs w:val="28"/>
        </w:rPr>
        <w:t>РосБизнесКонсалтинг</w:t>
      </w:r>
      <w:proofErr w:type="spellEnd"/>
      <w:r w:rsidR="00085F6B" w:rsidRPr="002B76CC">
        <w:rPr>
          <w:szCs w:val="28"/>
        </w:rPr>
        <w:t>»</w:t>
      </w:r>
    </w:p>
    <w:p w14:paraId="43FA3DDE" w14:textId="77777777" w:rsidR="00085F6B" w:rsidRPr="002B76CC" w:rsidRDefault="00085F6B" w:rsidP="00085F6B">
      <w:pPr>
        <w:pStyle w:val="af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7224428A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37" w:history="1">
        <w:r w:rsidRPr="002B76CC">
          <w:rPr>
            <w:rFonts w:eastAsia="Calibri"/>
            <w:szCs w:val="28"/>
            <w:lang w:eastAsia="en-US"/>
          </w:rPr>
          <w:t>http://elib.fa.ru/</w:t>
        </w:r>
      </w:hyperlink>
    </w:p>
    <w:p w14:paraId="7419A09D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BOOK.RU </w:t>
      </w:r>
      <w:hyperlink r:id="rId38" w:history="1">
        <w:r w:rsidRPr="002B76CC">
          <w:rPr>
            <w:rFonts w:eastAsia="Calibri"/>
            <w:szCs w:val="28"/>
            <w:lang w:eastAsia="en-US"/>
          </w:rPr>
          <w:t>http://www.book.ru</w:t>
        </w:r>
      </w:hyperlink>
    </w:p>
    <w:p w14:paraId="1633AA3D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39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biblioclub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57169BBC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2B76CC">
        <w:rPr>
          <w:rFonts w:eastAsia="Calibri"/>
          <w:szCs w:val="28"/>
          <w:lang w:val="en-US" w:eastAsia="en-US"/>
        </w:rPr>
        <w:t>Znanium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hyperlink r:id="rId40" w:history="1">
        <w:r w:rsidRPr="002B76CC">
          <w:rPr>
            <w:rFonts w:eastAsia="Calibri"/>
            <w:szCs w:val="28"/>
            <w:lang w:eastAsia="en-US"/>
          </w:rPr>
          <w:t>http://www.znanium.com</w:t>
        </w:r>
      </w:hyperlink>
    </w:p>
    <w:p w14:paraId="19615045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издательства «ЮРАЙТ» </w:t>
      </w:r>
      <w:hyperlink r:id="rId41" w:history="1">
        <w:r w:rsidRPr="002B76CC">
          <w:rPr>
            <w:rFonts w:eastAsia="Calibri"/>
            <w:szCs w:val="28"/>
            <w:lang w:eastAsia="en-US"/>
          </w:rPr>
          <w:t>https://urait.ru/</w:t>
        </w:r>
      </w:hyperlink>
    </w:p>
    <w:p w14:paraId="455119CB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3575976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lastRenderedPageBreak/>
        <w:t xml:space="preserve">Деловая онлайн-библиотека </w:t>
      </w:r>
      <w:proofErr w:type="spellStart"/>
      <w:r w:rsidRPr="002B76CC">
        <w:rPr>
          <w:rFonts w:eastAsia="Calibri"/>
          <w:szCs w:val="28"/>
          <w:lang w:val="en-US" w:eastAsia="en-US"/>
        </w:rPr>
        <w:t>Alpina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r w:rsidRPr="002B76CC">
        <w:rPr>
          <w:rFonts w:eastAsia="Calibri"/>
          <w:szCs w:val="28"/>
          <w:lang w:val="en-US" w:eastAsia="en-US"/>
        </w:rPr>
        <w:t>Digital</w:t>
      </w:r>
      <w:r w:rsidRPr="002B76CC">
        <w:rPr>
          <w:rFonts w:eastAsia="Calibri"/>
          <w:szCs w:val="28"/>
          <w:lang w:eastAsia="en-US"/>
        </w:rPr>
        <w:t xml:space="preserve"> </w:t>
      </w:r>
      <w:hyperlink r:id="rId42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lib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alpinadigital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590FE01A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2B76CC">
        <w:rPr>
          <w:rFonts w:eastAsia="Calibri"/>
          <w:bCs/>
          <w:szCs w:val="28"/>
          <w:lang w:eastAsia="en-US"/>
        </w:rPr>
        <w:t xml:space="preserve">Электронная библиотека Издательского дома «Гребенников» </w:t>
      </w:r>
      <w:hyperlink r:id="rId43" w:history="1">
        <w:r w:rsidRPr="002B76CC">
          <w:rPr>
            <w:rFonts w:eastAsia="Calibri"/>
            <w:szCs w:val="28"/>
            <w:lang w:eastAsia="en-US"/>
          </w:rPr>
          <w:t>https://grebennikon.ru/</w:t>
        </w:r>
      </w:hyperlink>
    </w:p>
    <w:p w14:paraId="51153649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Научная электронная библиотека </w:t>
      </w:r>
      <w:proofErr w:type="spellStart"/>
      <w:r w:rsidRPr="002B76CC">
        <w:rPr>
          <w:rFonts w:eastAsia="Calibri"/>
          <w:szCs w:val="28"/>
          <w:lang w:val="en-US" w:eastAsia="en-US"/>
        </w:rPr>
        <w:t>eLibrary</w:t>
      </w:r>
      <w:proofErr w:type="spellEnd"/>
      <w:r w:rsidRPr="002B76CC">
        <w:rPr>
          <w:rFonts w:eastAsia="Calibri"/>
          <w:szCs w:val="28"/>
          <w:lang w:eastAsia="en-US"/>
        </w:rPr>
        <w:t>.</w:t>
      </w:r>
      <w:proofErr w:type="spellStart"/>
      <w:r w:rsidRPr="002B76CC">
        <w:rPr>
          <w:rFonts w:eastAsia="Calibri"/>
          <w:szCs w:val="28"/>
          <w:lang w:val="en-US" w:eastAsia="en-US"/>
        </w:rPr>
        <w:t>ru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hyperlink r:id="rId44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elibrary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 w:rsidRPr="002B76CC">
        <w:rPr>
          <w:rFonts w:eastAsia="Calibri"/>
          <w:szCs w:val="28"/>
          <w:lang w:eastAsia="en-US"/>
        </w:rPr>
        <w:t xml:space="preserve">  </w:t>
      </w:r>
    </w:p>
    <w:p w14:paraId="35D07D7D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Национальная электронная библиотека </w:t>
      </w:r>
      <w:hyperlink r:id="rId45" w:history="1">
        <w:r w:rsidRPr="002B76CC">
          <w:rPr>
            <w:rFonts w:eastAsia="Calibri"/>
            <w:szCs w:val="28"/>
            <w:lang w:eastAsia="en-US"/>
          </w:rPr>
          <w:t>http://нэб.рф/</w:t>
        </w:r>
      </w:hyperlink>
    </w:p>
    <w:p w14:paraId="1A6AFEA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Финансовая справочная система «Финансовый директор» </w:t>
      </w:r>
      <w:hyperlink r:id="rId46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.1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fd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15B70E47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Юридическая справочная система «Юрист» </w:t>
      </w:r>
      <w:hyperlink r:id="rId47" w:history="1">
        <w:r w:rsidRPr="002B76CC">
          <w:rPr>
            <w:rFonts w:eastAsia="Calibri"/>
            <w:szCs w:val="28"/>
            <w:lang w:eastAsia="en-US"/>
          </w:rPr>
          <w:t>http://www.1jur.ru/</w:t>
        </w:r>
      </w:hyperlink>
    </w:p>
    <w:p w14:paraId="2AAB7E94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48" w:history="1">
        <w:r w:rsidRPr="002B76CC">
          <w:rPr>
            <w:rFonts w:eastAsia="Calibri"/>
            <w:szCs w:val="28"/>
            <w:lang w:eastAsia="en-US"/>
          </w:rPr>
          <w:t>https://cbonds.ru/</w:t>
        </w:r>
      </w:hyperlink>
    </w:p>
    <w:p w14:paraId="1023C3DE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СПАРК </w:t>
      </w:r>
      <w:hyperlink r:id="rId49" w:history="1">
        <w:r w:rsidRPr="002B76CC">
          <w:rPr>
            <w:rFonts w:eastAsia="Calibri"/>
            <w:szCs w:val="28"/>
            <w:lang w:val="en-US" w:eastAsia="en-US"/>
          </w:rPr>
          <w:t>https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spark</w:t>
        </w:r>
        <w:r w:rsidRPr="002B76CC">
          <w:rPr>
            <w:rFonts w:eastAsia="Calibri"/>
            <w:szCs w:val="28"/>
            <w:lang w:eastAsia="en-US"/>
          </w:rPr>
          <w:t>-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interfax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471DD5CB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Academic Reference </w:t>
      </w:r>
      <w:hyperlink r:id="rId50" w:history="1">
        <w:r w:rsidRPr="002B76CC">
          <w:rPr>
            <w:rFonts w:eastAsia="Calibri"/>
            <w:szCs w:val="28"/>
            <w:lang w:val="en-US" w:eastAsia="en-US"/>
          </w:rPr>
          <w:t>http://ar.cnki.net/ACADREF</w:t>
        </w:r>
      </w:hyperlink>
    </w:p>
    <w:p w14:paraId="5E9FA4C9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val="en-US" w:eastAsia="en-US"/>
        </w:rPr>
        <w:t xml:space="preserve">Bank Focus </w:t>
      </w:r>
      <w:hyperlink r:id="rId51" w:history="1">
        <w:r w:rsidRPr="002B76CC">
          <w:rPr>
            <w:rFonts w:eastAsia="Calibri"/>
            <w:szCs w:val="28"/>
            <w:lang w:val="en-US" w:eastAsia="en-US"/>
          </w:rPr>
          <w:t>http://library.fa.ru/resource.asp?id=527</w:t>
        </w:r>
      </w:hyperlink>
    </w:p>
    <w:p w14:paraId="2D819D45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Пакет баз данных компании EBSCO </w:t>
      </w:r>
      <w:proofErr w:type="spellStart"/>
      <w:r w:rsidRPr="002B76CC">
        <w:rPr>
          <w:rFonts w:eastAsia="Calibri"/>
          <w:szCs w:val="28"/>
          <w:lang w:eastAsia="en-US"/>
        </w:rPr>
        <w:t>Publishing</w:t>
      </w:r>
      <w:proofErr w:type="spellEnd"/>
      <w:r w:rsidRPr="002B76CC">
        <w:rPr>
          <w:rFonts w:eastAsia="Calibri"/>
          <w:szCs w:val="28"/>
          <w:lang w:eastAsia="en-US"/>
        </w:rPr>
        <w:t xml:space="preserve">, крупнейшего </w:t>
      </w:r>
      <w:proofErr w:type="spellStart"/>
      <w:r w:rsidRPr="002B76CC">
        <w:rPr>
          <w:rFonts w:eastAsia="Calibri"/>
          <w:szCs w:val="28"/>
          <w:lang w:eastAsia="en-US"/>
        </w:rPr>
        <w:t>агрегатора</w:t>
      </w:r>
      <w:proofErr w:type="spellEnd"/>
      <w:r w:rsidRPr="002B76CC">
        <w:rPr>
          <w:rFonts w:eastAsia="Calibri"/>
          <w:szCs w:val="28"/>
          <w:lang w:eastAsia="en-US"/>
        </w:rPr>
        <w:t xml:space="preserve"> научных ресурсов ведущих издательств мира </w:t>
      </w:r>
      <w:hyperlink r:id="rId52" w:history="1">
        <w:r w:rsidRPr="002B76CC">
          <w:rPr>
            <w:rFonts w:eastAsia="Calibri"/>
            <w:szCs w:val="28"/>
            <w:lang w:eastAsia="en-US"/>
          </w:rPr>
          <w:t>http://search.ebscohost.com</w:t>
        </w:r>
      </w:hyperlink>
    </w:p>
    <w:p w14:paraId="607B2945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Электронные продукты издательства </w:t>
      </w:r>
      <w:r w:rsidRPr="002B76CC">
        <w:rPr>
          <w:rFonts w:eastAsia="Calibri"/>
          <w:szCs w:val="28"/>
          <w:lang w:val="en-US" w:eastAsia="en-US"/>
        </w:rPr>
        <w:t>Elsevier</w:t>
      </w:r>
      <w:r w:rsidRPr="002B76CC">
        <w:rPr>
          <w:rFonts w:eastAsia="Calibri"/>
          <w:szCs w:val="28"/>
          <w:lang w:eastAsia="en-US"/>
        </w:rPr>
        <w:t xml:space="preserve"> </w:t>
      </w:r>
      <w:hyperlink r:id="rId53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sciencedirect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com</w:t>
        </w:r>
      </w:hyperlink>
    </w:p>
    <w:p w14:paraId="6FEB27A9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Emerald: Management </w:t>
      </w:r>
      <w:proofErr w:type="spellStart"/>
      <w:r w:rsidRPr="002B76CC">
        <w:rPr>
          <w:rFonts w:eastAsia="Calibri"/>
          <w:bCs/>
          <w:szCs w:val="28"/>
          <w:lang w:val="en-US" w:eastAsia="en-US"/>
        </w:rPr>
        <w:t>eJournal</w:t>
      </w:r>
      <w:proofErr w:type="spellEnd"/>
      <w:r w:rsidRPr="002B76CC">
        <w:rPr>
          <w:rFonts w:eastAsia="Calibri"/>
          <w:bCs/>
          <w:szCs w:val="28"/>
          <w:lang w:val="en-US" w:eastAsia="en-US"/>
        </w:rPr>
        <w:t xml:space="preserve"> Portfolio </w:t>
      </w:r>
      <w:hyperlink r:id="rId54" w:history="1">
        <w:r w:rsidRPr="002B76CC">
          <w:rPr>
            <w:rFonts w:eastAsia="Calibri"/>
            <w:szCs w:val="28"/>
            <w:lang w:val="en-US" w:eastAsia="en-US"/>
          </w:rPr>
          <w:t>https://www.emerald.com/insight/</w:t>
        </w:r>
      </w:hyperlink>
    </w:p>
    <w:p w14:paraId="2B5D784E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2B76CC">
        <w:rPr>
          <w:rFonts w:eastAsia="Calibri"/>
          <w:szCs w:val="28"/>
          <w:lang w:eastAsia="en-US"/>
        </w:rPr>
        <w:t>Global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hyperlink r:id="rId55" w:history="1">
        <w:r w:rsidRPr="002B76CC">
          <w:rPr>
            <w:rFonts w:eastAsia="Calibri"/>
            <w:szCs w:val="28"/>
            <w:lang w:val="en-US" w:eastAsia="en-US"/>
          </w:rPr>
          <w:t>https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emis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com</w:t>
        </w:r>
        <w:r w:rsidRPr="002B76CC">
          <w:rPr>
            <w:rFonts w:eastAsia="Calibri"/>
            <w:szCs w:val="28"/>
            <w:lang w:eastAsia="en-US"/>
          </w:rPr>
          <w:t>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php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  <w:r w:rsidRPr="002B76CC">
          <w:rPr>
            <w:rFonts w:eastAsia="Calibri"/>
            <w:szCs w:val="28"/>
            <w:lang w:val="en-US" w:eastAsia="en-US"/>
          </w:rPr>
          <w:t>companies</w:t>
        </w:r>
        <w:r w:rsidRPr="002B76CC">
          <w:rPr>
            <w:rFonts w:eastAsia="Calibri"/>
            <w:szCs w:val="28"/>
            <w:lang w:eastAsia="en-US"/>
          </w:rPr>
          <w:t>/</w:t>
        </w:r>
        <w:r w:rsidRPr="002B76CC">
          <w:rPr>
            <w:rFonts w:eastAsia="Calibri"/>
            <w:szCs w:val="28"/>
            <w:lang w:val="en-US" w:eastAsia="en-US"/>
          </w:rPr>
          <w:t>overview</w:t>
        </w:r>
        <w:r w:rsidRPr="002B76CC">
          <w:rPr>
            <w:rFonts w:eastAsia="Calibri"/>
            <w:szCs w:val="28"/>
            <w:lang w:eastAsia="en-US"/>
          </w:rPr>
          <w:t>/</w:t>
        </w:r>
        <w:r w:rsidRPr="002B76CC">
          <w:rPr>
            <w:rFonts w:eastAsia="Calibri"/>
            <w:szCs w:val="28"/>
            <w:lang w:val="en-US" w:eastAsia="en-US"/>
          </w:rPr>
          <w:t>index</w:t>
        </w:r>
      </w:hyperlink>
    </w:p>
    <w:p w14:paraId="3BDD103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proofErr w:type="spellStart"/>
      <w:r w:rsidRPr="002B76CC">
        <w:rPr>
          <w:rFonts w:eastAsia="Calibri"/>
          <w:bCs/>
          <w:szCs w:val="28"/>
          <w:lang w:eastAsia="en-US"/>
        </w:rPr>
        <w:t>Henry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Stewart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Talks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56" w:history="1">
        <w:r w:rsidRPr="002B76CC">
          <w:rPr>
            <w:rFonts w:eastAsia="Calibri"/>
            <w:szCs w:val="28"/>
            <w:lang w:eastAsia="en-US"/>
          </w:rPr>
          <w:t>https://hstalks.com/business/</w:t>
        </w:r>
      </w:hyperlink>
    </w:p>
    <w:p w14:paraId="2AC3090F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val="en-US" w:eastAsia="en-US"/>
        </w:rPr>
        <w:t xml:space="preserve">Oxford Scholarship Online </w:t>
      </w:r>
      <w:hyperlink r:id="rId57" w:history="1">
        <w:r w:rsidRPr="002B76CC">
          <w:rPr>
            <w:rFonts w:eastAsia="Calibri"/>
            <w:szCs w:val="28"/>
            <w:lang w:val="en-US" w:eastAsia="en-US"/>
          </w:rPr>
          <w:t>https://oxford.universitypressscholarship.com/</w:t>
        </w:r>
      </w:hyperlink>
    </w:p>
    <w:p w14:paraId="173F5573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bCs/>
          <w:szCs w:val="28"/>
          <w:lang w:eastAsia="en-US"/>
        </w:rPr>
        <w:t>Коллекция научных журналов</w:t>
      </w:r>
      <w:r w:rsidRPr="002B76CC">
        <w:rPr>
          <w:rFonts w:eastAsia="Calibri"/>
          <w:szCs w:val="28"/>
          <w:lang w:eastAsia="en-US"/>
        </w:rPr>
        <w:t> </w:t>
      </w:r>
      <w:proofErr w:type="spellStart"/>
      <w:r w:rsidRPr="002B76CC">
        <w:rPr>
          <w:rFonts w:eastAsia="Calibri"/>
          <w:bCs/>
          <w:szCs w:val="28"/>
          <w:lang w:eastAsia="en-US"/>
        </w:rPr>
        <w:t>Oxford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University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Press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hyperlink r:id="rId58" w:history="1">
        <w:r w:rsidRPr="002B76CC">
          <w:rPr>
            <w:rFonts w:eastAsia="Calibri"/>
            <w:szCs w:val="28"/>
            <w:lang w:eastAsia="en-US"/>
          </w:rPr>
          <w:t>https://academic.oup.com/journals/</w:t>
        </w:r>
      </w:hyperlink>
    </w:p>
    <w:p w14:paraId="73BDDDD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ProQuest: </w:t>
      </w:r>
      <w:r w:rsidRPr="002B76CC">
        <w:rPr>
          <w:rFonts w:eastAsia="Calibri"/>
          <w:bCs/>
          <w:szCs w:val="28"/>
          <w:lang w:eastAsia="en-US"/>
        </w:rPr>
        <w:t>База</w:t>
      </w:r>
      <w:r w:rsidRPr="002B76CC">
        <w:rPr>
          <w:rFonts w:eastAsia="Calibri"/>
          <w:bCs/>
          <w:szCs w:val="28"/>
          <w:lang w:val="en-US" w:eastAsia="en-US"/>
        </w:rPr>
        <w:t xml:space="preserve"> </w:t>
      </w:r>
      <w:r w:rsidRPr="002B76CC">
        <w:rPr>
          <w:rFonts w:eastAsia="Calibri"/>
          <w:bCs/>
          <w:szCs w:val="28"/>
          <w:lang w:eastAsia="en-US"/>
        </w:rPr>
        <w:t>данных</w:t>
      </w:r>
      <w:r w:rsidRPr="002B76CC">
        <w:rPr>
          <w:rFonts w:eastAsia="Calibri"/>
          <w:bCs/>
          <w:szCs w:val="28"/>
          <w:lang w:val="en-US" w:eastAsia="en-US"/>
        </w:rPr>
        <w:t xml:space="preserve"> Business </w:t>
      </w:r>
      <w:proofErr w:type="spellStart"/>
      <w:r w:rsidRPr="002B76CC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2B76CC">
        <w:rPr>
          <w:rFonts w:eastAsia="Calibri"/>
          <w:bCs/>
          <w:szCs w:val="28"/>
          <w:lang w:val="en-US" w:eastAsia="en-US"/>
        </w:rPr>
        <w:t xml:space="preserve"> Subscription </w:t>
      </w:r>
      <w:r w:rsidRPr="002B76CC">
        <w:rPr>
          <w:rFonts w:eastAsia="Calibri"/>
          <w:bCs/>
          <w:szCs w:val="28"/>
          <w:lang w:eastAsia="en-US"/>
        </w:rPr>
        <w:t>на</w:t>
      </w:r>
      <w:r w:rsidRPr="002B76CC">
        <w:rPr>
          <w:rFonts w:eastAsia="Calibri"/>
          <w:bCs/>
          <w:szCs w:val="28"/>
          <w:lang w:val="en-US" w:eastAsia="en-US"/>
        </w:rPr>
        <w:t xml:space="preserve"> </w:t>
      </w:r>
      <w:r w:rsidRPr="002B76CC">
        <w:rPr>
          <w:rFonts w:eastAsia="Calibri"/>
          <w:bCs/>
          <w:szCs w:val="28"/>
          <w:lang w:eastAsia="en-US"/>
        </w:rPr>
        <w:t>платформе</w:t>
      </w:r>
      <w:r w:rsidRPr="002B76CC">
        <w:rPr>
          <w:rFonts w:eastAsia="Calibri"/>
          <w:bCs/>
          <w:szCs w:val="28"/>
          <w:lang w:val="en-US"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2B76CC">
        <w:rPr>
          <w:rFonts w:eastAsia="Calibri"/>
          <w:bCs/>
          <w:szCs w:val="28"/>
          <w:lang w:val="en-US" w:eastAsia="en-US"/>
        </w:rPr>
        <w:t xml:space="preserve"> Central‎ </w:t>
      </w:r>
      <w:hyperlink r:id="rId59" w:history="1">
        <w:r w:rsidRPr="002B76CC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55F367E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ProQuest Dissertations &amp; Theses A&amp;I </w:t>
      </w:r>
      <w:hyperlink r:id="rId60" w:history="1">
        <w:r w:rsidRPr="002B76CC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75E4EB3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eastAsia="en-US"/>
        </w:rPr>
        <w:lastRenderedPageBreak/>
        <w:t>База</w:t>
      </w:r>
      <w:r w:rsidRPr="002B76CC">
        <w:rPr>
          <w:rFonts w:eastAsia="Calibri"/>
          <w:szCs w:val="28"/>
          <w:lang w:val="en-US" w:eastAsia="en-US"/>
        </w:rPr>
        <w:t xml:space="preserve"> </w:t>
      </w:r>
      <w:r w:rsidRPr="002B76CC">
        <w:rPr>
          <w:rFonts w:eastAsia="Calibri"/>
          <w:szCs w:val="28"/>
          <w:lang w:eastAsia="en-US"/>
        </w:rPr>
        <w:t>данных</w:t>
      </w:r>
      <w:r w:rsidRPr="002B76CC">
        <w:rPr>
          <w:rFonts w:eastAsia="Calibri"/>
          <w:szCs w:val="28"/>
          <w:lang w:val="en-US" w:eastAsia="en-US"/>
        </w:rPr>
        <w:t xml:space="preserve"> RUSLANA </w:t>
      </w:r>
      <w:r w:rsidRPr="002B76CC">
        <w:rPr>
          <w:rFonts w:eastAsia="Calibri"/>
          <w:szCs w:val="28"/>
          <w:lang w:eastAsia="en-US"/>
        </w:rPr>
        <w:t>компании</w:t>
      </w:r>
      <w:r w:rsidRPr="002B76CC">
        <w:rPr>
          <w:rFonts w:eastAsia="Calibri"/>
          <w:szCs w:val="28"/>
          <w:lang w:val="en-US" w:eastAsia="en-US"/>
        </w:rPr>
        <w:t xml:space="preserve"> Bureau van </w:t>
      </w:r>
      <w:proofErr w:type="spellStart"/>
      <w:r w:rsidRPr="002B76CC">
        <w:rPr>
          <w:rFonts w:eastAsia="Calibri"/>
          <w:szCs w:val="28"/>
          <w:lang w:val="en-US" w:eastAsia="en-US"/>
        </w:rPr>
        <w:t>Dijk</w:t>
      </w:r>
      <w:proofErr w:type="spellEnd"/>
      <w:r w:rsidRPr="002B76CC">
        <w:rPr>
          <w:rFonts w:eastAsia="Calibri"/>
          <w:szCs w:val="28"/>
          <w:lang w:val="en-US" w:eastAsia="en-US"/>
        </w:rPr>
        <w:t xml:space="preserve"> </w:t>
      </w:r>
      <w:hyperlink r:id="rId61" w:history="1">
        <w:r w:rsidRPr="002B76CC">
          <w:rPr>
            <w:rFonts w:eastAsia="Calibri"/>
            <w:szCs w:val="28"/>
            <w:lang w:val="en-US" w:eastAsia="en-US"/>
          </w:rPr>
          <w:t>https://ruslana.bvdep.com/</w:t>
        </w:r>
      </w:hyperlink>
    </w:p>
    <w:p w14:paraId="6A1FA97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val="en-US" w:eastAsia="en-US"/>
        </w:rPr>
        <w:t>Scopus</w:t>
      </w:r>
      <w:r w:rsidRPr="002B76CC">
        <w:rPr>
          <w:rFonts w:eastAsia="Calibri"/>
          <w:szCs w:val="28"/>
          <w:lang w:eastAsia="en-US"/>
        </w:rPr>
        <w:t xml:space="preserve"> </w:t>
      </w:r>
      <w:hyperlink r:id="rId62" w:history="1">
        <w:r w:rsidRPr="002B76CC">
          <w:rPr>
            <w:rFonts w:eastAsia="Calibri"/>
            <w:szCs w:val="28"/>
            <w:lang w:val="en-US" w:eastAsia="en-US"/>
          </w:rPr>
          <w:t>https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scopus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com</w:t>
        </w:r>
      </w:hyperlink>
    </w:p>
    <w:p w14:paraId="5BB42A97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pacing w:val="-1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>Э</w:t>
      </w:r>
      <w:r w:rsidRPr="002B76CC">
        <w:rPr>
          <w:rFonts w:eastAsia="Calibri"/>
          <w:bCs/>
          <w:szCs w:val="28"/>
          <w:lang w:eastAsia="en-US"/>
        </w:rPr>
        <w:t xml:space="preserve">лектронная коллекция книг издательства </w:t>
      </w:r>
      <w:r w:rsidRPr="002B76CC">
        <w:rPr>
          <w:rFonts w:eastAsia="Calibri"/>
          <w:bCs/>
          <w:szCs w:val="28"/>
          <w:lang w:val="en-US" w:eastAsia="en-US"/>
        </w:rPr>
        <w:t>Springer</w:t>
      </w:r>
      <w:r w:rsidRPr="002B76CC">
        <w:rPr>
          <w:rFonts w:eastAsia="Calibri"/>
          <w:bCs/>
          <w:szCs w:val="28"/>
          <w:lang w:eastAsia="en-US"/>
        </w:rPr>
        <w:t xml:space="preserve">: </w:t>
      </w:r>
      <w:r w:rsidRPr="002B76CC">
        <w:rPr>
          <w:rFonts w:eastAsia="Calibri"/>
          <w:spacing w:val="-1"/>
          <w:szCs w:val="28"/>
          <w:lang w:val="en-US" w:eastAsia="en-US"/>
        </w:rPr>
        <w:t>Springer</w:t>
      </w:r>
      <w:r w:rsidRPr="002B76CC">
        <w:rPr>
          <w:rFonts w:eastAsia="Calibri"/>
          <w:spacing w:val="-1"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spacing w:val="-1"/>
          <w:szCs w:val="28"/>
          <w:lang w:eastAsia="en-US"/>
        </w:rPr>
        <w:t>eBooks</w:t>
      </w:r>
      <w:proofErr w:type="spellEnd"/>
      <w:r w:rsidRPr="002B76CC">
        <w:rPr>
          <w:rFonts w:eastAsia="Calibri"/>
          <w:spacing w:val="-1"/>
          <w:szCs w:val="28"/>
          <w:lang w:eastAsia="en-US"/>
        </w:rPr>
        <w:t xml:space="preserve"> </w:t>
      </w:r>
      <w:hyperlink r:id="rId63" w:history="1">
        <w:r w:rsidRPr="002B76CC">
          <w:rPr>
            <w:rFonts w:eastAsia="Calibri"/>
            <w:spacing w:val="-1"/>
            <w:szCs w:val="28"/>
            <w:lang w:val="en-US" w:eastAsia="en-US"/>
          </w:rPr>
          <w:t>http</w:t>
        </w:r>
        <w:r w:rsidRPr="002B76CC">
          <w:rPr>
            <w:rFonts w:eastAsia="Calibri"/>
            <w:spacing w:val="-1"/>
            <w:szCs w:val="28"/>
            <w:lang w:eastAsia="en-US"/>
          </w:rPr>
          <w:t>://</w:t>
        </w:r>
        <w:r w:rsidRPr="002B76CC">
          <w:rPr>
            <w:rFonts w:eastAsia="Calibri"/>
            <w:spacing w:val="-1"/>
            <w:szCs w:val="28"/>
            <w:lang w:val="en-US" w:eastAsia="en-US"/>
          </w:rPr>
          <w:t>link</w:t>
        </w:r>
        <w:r w:rsidRPr="002B76CC">
          <w:rPr>
            <w:rFonts w:eastAsia="Calibri"/>
            <w:spacing w:val="-1"/>
            <w:szCs w:val="28"/>
            <w:lang w:eastAsia="en-US"/>
          </w:rPr>
          <w:t>.</w:t>
        </w:r>
        <w:r w:rsidRPr="002B76CC">
          <w:rPr>
            <w:rFonts w:eastAsia="Calibri"/>
            <w:spacing w:val="-1"/>
            <w:szCs w:val="28"/>
            <w:lang w:val="en-US" w:eastAsia="en-US"/>
          </w:rPr>
          <w:t>springer</w:t>
        </w:r>
        <w:r w:rsidRPr="002B76CC">
          <w:rPr>
            <w:rFonts w:eastAsia="Calibri"/>
            <w:spacing w:val="-1"/>
            <w:szCs w:val="28"/>
            <w:lang w:eastAsia="en-US"/>
          </w:rPr>
          <w:t>.</w:t>
        </w:r>
        <w:r w:rsidRPr="002B76CC">
          <w:rPr>
            <w:rFonts w:eastAsia="Calibri"/>
            <w:spacing w:val="-1"/>
            <w:szCs w:val="28"/>
            <w:lang w:val="en-US" w:eastAsia="en-US"/>
          </w:rPr>
          <w:t>com</w:t>
        </w:r>
        <w:r w:rsidRPr="002B76CC">
          <w:rPr>
            <w:rFonts w:eastAsia="Calibri"/>
            <w:spacing w:val="-1"/>
            <w:szCs w:val="28"/>
            <w:lang w:eastAsia="en-US"/>
          </w:rPr>
          <w:t>/</w:t>
        </w:r>
      </w:hyperlink>
    </w:p>
    <w:p w14:paraId="29D2DB3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2B76CC">
        <w:rPr>
          <w:rFonts w:eastAsia="Calibri"/>
          <w:b/>
          <w:bCs/>
          <w:szCs w:val="28"/>
          <w:lang w:eastAsia="en-US"/>
        </w:rPr>
        <w:t xml:space="preserve"> </w:t>
      </w:r>
      <w:hyperlink r:id="rId64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eduvideo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online</w:t>
        </w:r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192FB5B4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szCs w:val="28"/>
        </w:rPr>
      </w:pPr>
      <w:r w:rsidRPr="002B76CC">
        <w:rPr>
          <w:rFonts w:eastAsia="Calibri"/>
          <w:szCs w:val="28"/>
          <w:lang w:eastAsia="en-US"/>
        </w:rPr>
        <w:t xml:space="preserve">Интерактивная финансовая информационная система компании </w:t>
      </w:r>
      <w:proofErr w:type="spellStart"/>
      <w:r w:rsidRPr="002B76CC">
        <w:rPr>
          <w:rFonts w:eastAsia="Calibri"/>
          <w:szCs w:val="28"/>
          <w:lang w:eastAsia="en-US"/>
        </w:rPr>
        <w:t>Bloomberg</w:t>
      </w:r>
      <w:proofErr w:type="spellEnd"/>
    </w:p>
    <w:p w14:paraId="565A782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eastAsia="en-US"/>
        </w:rPr>
        <w:t>Система</w:t>
      </w:r>
      <w:r w:rsidRPr="002B76CC">
        <w:rPr>
          <w:rFonts w:eastAsia="Calibri"/>
          <w:szCs w:val="28"/>
          <w:lang w:val="en-US" w:eastAsia="en-US"/>
        </w:rPr>
        <w:t xml:space="preserve"> Thomson Reuters </w:t>
      </w:r>
      <w:proofErr w:type="spellStart"/>
      <w:r w:rsidRPr="002B76CC">
        <w:rPr>
          <w:rFonts w:eastAsia="Calibri"/>
          <w:szCs w:val="28"/>
          <w:lang w:val="en-US" w:eastAsia="en-US"/>
        </w:rPr>
        <w:t>Eikon</w:t>
      </w:r>
      <w:proofErr w:type="spellEnd"/>
    </w:p>
    <w:p w14:paraId="67BF7D9A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Web of Science </w:t>
      </w:r>
      <w:hyperlink r:id="rId65" w:history="1">
        <w:r w:rsidRPr="002B76CC">
          <w:rPr>
            <w:rFonts w:eastAsia="Calibri"/>
            <w:szCs w:val="28"/>
            <w:lang w:val="en-US" w:eastAsia="en-US"/>
          </w:rPr>
          <w:t>http://apps.webofknowledge.com</w:t>
        </w:r>
      </w:hyperlink>
    </w:p>
    <w:p w14:paraId="664CB580" w14:textId="0F93B200" w:rsidR="00C54261" w:rsidRPr="002B76CC" w:rsidRDefault="004619DA" w:rsidP="00D97739">
      <w:pPr>
        <w:pStyle w:val="af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 w:rsidRPr="002B76CC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 xml:space="preserve"> </w:t>
      </w:r>
      <w:bookmarkEnd w:id="112"/>
      <w:r w:rsidR="00C54261" w:rsidRPr="002B76CC">
        <w:rPr>
          <w:rFonts w:ascii="Times New Roman" w:eastAsia="Times New Roman" w:hAnsi="Times New Roman"/>
          <w:b/>
          <w:sz w:val="28"/>
          <w:szCs w:val="28"/>
          <w:lang w:eastAsia="x-none"/>
        </w:rPr>
        <w:t>10.</w:t>
      </w:r>
      <w:bookmarkStart w:id="134" w:name="_Toc419274555"/>
      <w:r w:rsidR="00AC3EC0" w:rsidRPr="002B76CC"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 </w:t>
      </w:r>
      <w:r w:rsidR="00C54261" w:rsidRPr="002B76CC">
        <w:rPr>
          <w:rFonts w:ascii="Times New Roman" w:eastAsia="Times New Roman" w:hAnsi="Times New Roman"/>
          <w:b/>
          <w:sz w:val="28"/>
          <w:szCs w:val="28"/>
          <w:lang w:eastAsia="x-none"/>
        </w:rPr>
        <w:t>Методические указания для обучающихся по освоению дисциплины</w:t>
      </w:r>
      <w:bookmarkEnd w:id="120"/>
      <w:bookmarkEnd w:id="134"/>
    </w:p>
    <w:p w14:paraId="2839BA0C" w14:textId="274D3134" w:rsidR="003E30C2" w:rsidRPr="002B76CC" w:rsidRDefault="003E30C2" w:rsidP="00D97739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2B76CC">
        <w:rPr>
          <w:szCs w:val="28"/>
        </w:rPr>
        <w:t>В процессе освоения дисциплины используются следующие образовательные технологии:</w:t>
      </w:r>
    </w:p>
    <w:p w14:paraId="2CFBFE16" w14:textId="19B46DAA" w:rsidR="003E30C2" w:rsidRPr="002B76CC" w:rsidRDefault="003E30C2" w:rsidP="00D97739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2B76CC">
        <w:rPr>
          <w:szCs w:val="28"/>
        </w:rPr>
        <w:t>1. Традиционные методы обучения: лекции; практические занятия, на которых обсуждаются основные проблемы, освещенные в лекциях; расчетно-аналитические, расчетно-графические задания; консультации преподавателя;</w:t>
      </w:r>
    </w:p>
    <w:p w14:paraId="725392AA" w14:textId="06A76339" w:rsidR="003E30C2" w:rsidRPr="002B76CC" w:rsidRDefault="003E30C2" w:rsidP="00D97739">
      <w:pPr>
        <w:tabs>
          <w:tab w:val="num" w:pos="426"/>
          <w:tab w:val="left" w:pos="993"/>
        </w:tabs>
        <w:spacing w:line="360" w:lineRule="auto"/>
        <w:ind w:firstLine="709"/>
        <w:rPr>
          <w:szCs w:val="28"/>
        </w:rPr>
      </w:pPr>
      <w:r w:rsidRPr="002B76CC">
        <w:rPr>
          <w:szCs w:val="28"/>
        </w:rPr>
        <w:t xml:space="preserve">2. Методы обучения с применением интерактивных образовательных технологий: </w:t>
      </w:r>
      <w:r w:rsidR="0032699F" w:rsidRPr="002B76CC">
        <w:rPr>
          <w:szCs w:val="28"/>
        </w:rPr>
        <w:t xml:space="preserve">исследовательские проекты; </w:t>
      </w:r>
      <w:r w:rsidRPr="002B76CC">
        <w:rPr>
          <w:szCs w:val="28"/>
        </w:rPr>
        <w:t>анализ деловых ситуаций на основе кейс-метода и имитационных моделей;</w:t>
      </w:r>
      <w:r w:rsidR="0032699F" w:rsidRPr="002B76CC">
        <w:rPr>
          <w:szCs w:val="28"/>
        </w:rPr>
        <w:t xml:space="preserve"> </w:t>
      </w:r>
      <w:r w:rsidRPr="002B76CC">
        <w:rPr>
          <w:szCs w:val="28"/>
        </w:rPr>
        <w:t>групповые дискуссии;</w:t>
      </w:r>
      <w:r w:rsidR="0032699F" w:rsidRPr="002B76CC">
        <w:rPr>
          <w:szCs w:val="28"/>
        </w:rPr>
        <w:t xml:space="preserve"> </w:t>
      </w:r>
      <w:r w:rsidRPr="002B76CC">
        <w:rPr>
          <w:szCs w:val="28"/>
        </w:rPr>
        <w:t xml:space="preserve">обсуждение результатов </w:t>
      </w:r>
      <w:r w:rsidR="0032699F" w:rsidRPr="002B76CC">
        <w:rPr>
          <w:szCs w:val="28"/>
        </w:rPr>
        <w:t xml:space="preserve">индивидуальных заданий и </w:t>
      </w:r>
      <w:r w:rsidRPr="002B76CC">
        <w:rPr>
          <w:szCs w:val="28"/>
        </w:rPr>
        <w:t xml:space="preserve">работы </w:t>
      </w:r>
      <w:r w:rsidR="0032699F" w:rsidRPr="002B76CC">
        <w:rPr>
          <w:szCs w:val="28"/>
        </w:rPr>
        <w:t>в фокус-группах.</w:t>
      </w:r>
    </w:p>
    <w:p w14:paraId="394E77AB" w14:textId="0B7ECECA" w:rsidR="00C54261" w:rsidRPr="002B76CC" w:rsidRDefault="00C54261" w:rsidP="00D97739">
      <w:pPr>
        <w:pStyle w:val="1"/>
        <w:numPr>
          <w:ilvl w:val="0"/>
          <w:numId w:val="0"/>
        </w:numPr>
        <w:ind w:firstLine="709"/>
      </w:pPr>
      <w:bookmarkStart w:id="135" w:name="_Toc440881530"/>
      <w:bookmarkStart w:id="136" w:name="_Toc100223787"/>
      <w:r w:rsidRPr="002B76CC">
        <w:t>11.</w:t>
      </w:r>
      <w:bookmarkStart w:id="137" w:name="_Toc419274556"/>
      <w:r w:rsidR="00AC3EC0" w:rsidRPr="002B76CC">
        <w:t xml:space="preserve"> </w:t>
      </w:r>
      <w:bookmarkEnd w:id="135"/>
      <w:bookmarkEnd w:id="137"/>
      <w:r w:rsidR="002658B1" w:rsidRPr="002B76CC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6"/>
    </w:p>
    <w:p w14:paraId="1251BEDB" w14:textId="77777777" w:rsidR="00ED1CDF" w:rsidRPr="002B76CC" w:rsidRDefault="00ED1CDF" w:rsidP="00D97739">
      <w:pPr>
        <w:keepNext/>
        <w:spacing w:line="360" w:lineRule="auto"/>
        <w:ind w:firstLine="709"/>
        <w:outlineLvl w:val="0"/>
        <w:rPr>
          <w:rFonts w:eastAsia="Calibri"/>
          <w:b/>
          <w:bCs/>
          <w:kern w:val="32"/>
          <w:szCs w:val="28"/>
        </w:rPr>
      </w:pPr>
      <w:bookmarkStart w:id="138" w:name="_Toc531614950"/>
      <w:bookmarkStart w:id="139" w:name="_Toc531686467"/>
      <w:bookmarkStart w:id="140" w:name="_Toc100223788"/>
      <w:r w:rsidRPr="002B76CC">
        <w:rPr>
          <w:rFonts w:eastAsia="Calibri"/>
          <w:b/>
          <w:bCs/>
          <w:kern w:val="32"/>
          <w:szCs w:val="28"/>
        </w:rPr>
        <w:t>11. 1. Комплект лицензионного программного обеспечения:</w:t>
      </w:r>
      <w:bookmarkEnd w:id="138"/>
      <w:bookmarkEnd w:id="139"/>
      <w:bookmarkEnd w:id="140"/>
    </w:p>
    <w:p w14:paraId="651381F7" w14:textId="77777777" w:rsidR="00ED1CDF" w:rsidRPr="002B76CC" w:rsidRDefault="00ED1CDF" w:rsidP="00D97739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41" w:name="_Toc531614951"/>
      <w:bookmarkStart w:id="142" w:name="_Toc531686468"/>
      <w:r w:rsidRPr="002B76CC">
        <w:rPr>
          <w:rFonts w:eastAsia="Calibri"/>
          <w:bCs/>
          <w:kern w:val="32"/>
          <w:szCs w:val="28"/>
        </w:rPr>
        <w:t xml:space="preserve">1. </w:t>
      </w:r>
      <w:r w:rsidRPr="002B76CC">
        <w:rPr>
          <w:rFonts w:eastAsia="Calibri"/>
          <w:bCs/>
          <w:kern w:val="32"/>
          <w:szCs w:val="28"/>
          <w:lang w:val="en-US"/>
        </w:rPr>
        <w:t>Windows</w:t>
      </w:r>
      <w:r w:rsidRPr="002B76CC">
        <w:rPr>
          <w:rFonts w:eastAsia="Calibri"/>
          <w:bCs/>
          <w:kern w:val="32"/>
          <w:szCs w:val="28"/>
        </w:rPr>
        <w:t xml:space="preserve">, </w:t>
      </w:r>
      <w:proofErr w:type="gramStart"/>
      <w:r w:rsidRPr="002B76CC">
        <w:rPr>
          <w:rFonts w:eastAsia="Calibri"/>
          <w:bCs/>
          <w:kern w:val="32"/>
          <w:szCs w:val="28"/>
          <w:lang w:val="en-US"/>
        </w:rPr>
        <w:t>Microsoft</w:t>
      </w:r>
      <w:r w:rsidRPr="002B76CC">
        <w:rPr>
          <w:rFonts w:eastAsia="Calibri"/>
          <w:bCs/>
          <w:kern w:val="32"/>
          <w:szCs w:val="28"/>
        </w:rPr>
        <w:t xml:space="preserve">  </w:t>
      </w:r>
      <w:r w:rsidRPr="002B76CC">
        <w:rPr>
          <w:rFonts w:eastAsia="Calibri"/>
          <w:bCs/>
          <w:kern w:val="32"/>
          <w:szCs w:val="28"/>
          <w:lang w:val="en-US"/>
        </w:rPr>
        <w:t>Office</w:t>
      </w:r>
      <w:proofErr w:type="gramEnd"/>
      <w:r w:rsidRPr="002B76CC">
        <w:rPr>
          <w:rFonts w:eastAsia="Calibri"/>
          <w:bCs/>
          <w:kern w:val="32"/>
          <w:szCs w:val="28"/>
        </w:rPr>
        <w:t>.</w:t>
      </w:r>
      <w:bookmarkEnd w:id="141"/>
      <w:bookmarkEnd w:id="142"/>
    </w:p>
    <w:p w14:paraId="386DD997" w14:textId="6FBCBC4C" w:rsidR="00ED1CDF" w:rsidRPr="002B76CC" w:rsidRDefault="00ED1CDF" w:rsidP="00D97739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43" w:name="_Toc531614952"/>
      <w:bookmarkStart w:id="144" w:name="_Toc531686469"/>
      <w:r w:rsidRPr="002B76CC">
        <w:rPr>
          <w:rFonts w:eastAsia="Calibri"/>
          <w:bCs/>
          <w:kern w:val="32"/>
          <w:szCs w:val="28"/>
        </w:rPr>
        <w:t xml:space="preserve">2. </w:t>
      </w:r>
      <w:bookmarkEnd w:id="143"/>
      <w:bookmarkEnd w:id="144"/>
      <w:r w:rsidR="00D97739" w:rsidRPr="002B76CC">
        <w:rPr>
          <w:szCs w:val="28"/>
        </w:rPr>
        <w:t>Антивирус</w:t>
      </w:r>
      <w:r w:rsidR="00D97739" w:rsidRPr="002B76CC">
        <w:rPr>
          <w:szCs w:val="28"/>
          <w:lang w:val="en-US"/>
        </w:rPr>
        <w:t> Kaspersky</w:t>
      </w:r>
      <w:r w:rsidR="00D97739" w:rsidRPr="002B76CC">
        <w:rPr>
          <w:szCs w:val="28"/>
        </w:rPr>
        <w:t>.</w:t>
      </w:r>
      <w:r w:rsidR="00234E6E" w:rsidRPr="002B76CC">
        <w:rPr>
          <w:rFonts w:eastAsia="Calibri"/>
          <w:bCs/>
          <w:kern w:val="32"/>
          <w:szCs w:val="28"/>
        </w:rPr>
        <w:t xml:space="preserve"> </w:t>
      </w:r>
    </w:p>
    <w:p w14:paraId="69414F2B" w14:textId="77777777" w:rsidR="00ED1CDF" w:rsidRPr="002B76CC" w:rsidRDefault="00ED1CDF" w:rsidP="00D97739">
      <w:pPr>
        <w:keepNext/>
        <w:spacing w:line="360" w:lineRule="auto"/>
        <w:ind w:firstLine="709"/>
        <w:outlineLvl w:val="0"/>
        <w:rPr>
          <w:rFonts w:eastAsia="Calibri"/>
          <w:bCs/>
          <w:kern w:val="32"/>
          <w:szCs w:val="28"/>
        </w:rPr>
      </w:pPr>
      <w:bookmarkStart w:id="145" w:name="_Toc531614953"/>
      <w:bookmarkStart w:id="146" w:name="_Toc531686470"/>
      <w:bookmarkStart w:id="147" w:name="_Toc100223789"/>
      <w:r w:rsidRPr="002B76CC">
        <w:rPr>
          <w:rFonts w:eastAsia="Calibri"/>
          <w:b/>
          <w:bCs/>
          <w:kern w:val="32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145"/>
      <w:bookmarkEnd w:id="146"/>
      <w:bookmarkEnd w:id="147"/>
    </w:p>
    <w:p w14:paraId="0987123F" w14:textId="77777777" w:rsidR="0081077C" w:rsidRPr="002B76CC" w:rsidRDefault="0081077C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База данных </w:t>
      </w:r>
      <w:proofErr w:type="spellStart"/>
      <w:r w:rsidRPr="002B76CC">
        <w:rPr>
          <w:sz w:val="28"/>
          <w:szCs w:val="28"/>
        </w:rPr>
        <w:t>Bloomberg</w:t>
      </w:r>
      <w:proofErr w:type="spellEnd"/>
      <w:r w:rsidRPr="002B76CC">
        <w:rPr>
          <w:sz w:val="28"/>
          <w:szCs w:val="28"/>
        </w:rPr>
        <w:t xml:space="preserve"> </w:t>
      </w:r>
      <w:proofErr w:type="spellStart"/>
      <w:r w:rsidRPr="002B76CC">
        <w:rPr>
          <w:sz w:val="28"/>
          <w:szCs w:val="28"/>
        </w:rPr>
        <w:t>Professional</w:t>
      </w:r>
      <w:proofErr w:type="spellEnd"/>
    </w:p>
    <w:p w14:paraId="1DD3A466" w14:textId="77777777" w:rsidR="00C54261" w:rsidRPr="002B76CC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Информационный банк СПАРК</w:t>
      </w:r>
    </w:p>
    <w:p w14:paraId="5B56A8A8" w14:textId="77777777" w:rsidR="00C54261" w:rsidRPr="002B76CC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Справочная правовая система «Консультант Плюс»</w:t>
      </w:r>
    </w:p>
    <w:p w14:paraId="26911970" w14:textId="77777777" w:rsidR="00C54261" w:rsidRPr="002B76CC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Справочная правовая система «Гарант»</w:t>
      </w:r>
    </w:p>
    <w:p w14:paraId="2789A073" w14:textId="77777777" w:rsidR="00C54261" w:rsidRPr="002B76CC" w:rsidRDefault="00C54261" w:rsidP="00D97739">
      <w:pPr>
        <w:pStyle w:val="15"/>
        <w:numPr>
          <w:ilvl w:val="0"/>
          <w:numId w:val="1"/>
        </w:numPr>
        <w:tabs>
          <w:tab w:val="left" w:pos="567"/>
          <w:tab w:val="left" w:pos="1134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Работа с электронными таблицами </w:t>
      </w:r>
      <w:proofErr w:type="spellStart"/>
      <w:r w:rsidRPr="002B76CC">
        <w:rPr>
          <w:color w:val="auto"/>
          <w:sz w:val="28"/>
          <w:szCs w:val="28"/>
        </w:rPr>
        <w:t>Microsoft</w:t>
      </w:r>
      <w:proofErr w:type="spellEnd"/>
      <w:r w:rsidRPr="002B76CC">
        <w:rPr>
          <w:color w:val="auto"/>
          <w:sz w:val="28"/>
          <w:szCs w:val="28"/>
        </w:rPr>
        <w:t xml:space="preserve"> </w:t>
      </w:r>
      <w:proofErr w:type="spellStart"/>
      <w:r w:rsidRPr="002B76CC">
        <w:rPr>
          <w:color w:val="auto"/>
          <w:sz w:val="28"/>
          <w:szCs w:val="28"/>
        </w:rPr>
        <w:t>Ехсеl</w:t>
      </w:r>
      <w:proofErr w:type="spellEnd"/>
    </w:p>
    <w:p w14:paraId="4BD97EAA" w14:textId="77777777" w:rsidR="0032699F" w:rsidRPr="002B76CC" w:rsidRDefault="0032699F" w:rsidP="00D97739">
      <w:pPr>
        <w:numPr>
          <w:ilvl w:val="0"/>
          <w:numId w:val="1"/>
        </w:numPr>
        <w:shd w:val="clear" w:color="auto" w:fill="FFFFFF"/>
        <w:tabs>
          <w:tab w:val="left" w:pos="567"/>
          <w:tab w:val="left" w:pos="993"/>
        </w:tabs>
        <w:spacing w:line="360" w:lineRule="auto"/>
        <w:ind w:left="0" w:firstLine="709"/>
        <w:rPr>
          <w:rFonts w:eastAsia="Calibri"/>
          <w:bCs/>
          <w:szCs w:val="28"/>
        </w:rPr>
      </w:pPr>
      <w:r w:rsidRPr="002B76CC">
        <w:rPr>
          <w:rFonts w:eastAsia="Calibri"/>
          <w:bCs/>
          <w:szCs w:val="28"/>
        </w:rPr>
        <w:t xml:space="preserve">Электронная энциклопедия: </w:t>
      </w:r>
      <w:hyperlink r:id="rId66" w:history="1">
        <w:r w:rsidRPr="002B76CC">
          <w:rPr>
            <w:rFonts w:eastAsia="Calibri"/>
            <w:bCs/>
            <w:szCs w:val="28"/>
            <w:u w:val="single"/>
            <w:lang w:val="en-US"/>
          </w:rPr>
          <w:t>http</w:t>
        </w:r>
        <w:r w:rsidRPr="002B76CC">
          <w:rPr>
            <w:rFonts w:eastAsia="Calibri"/>
            <w:bCs/>
            <w:szCs w:val="28"/>
            <w:u w:val="single"/>
          </w:rPr>
          <w:t>://</w:t>
        </w:r>
        <w:proofErr w:type="spellStart"/>
        <w:r w:rsidRPr="002B76CC">
          <w:rPr>
            <w:rFonts w:eastAsia="Calibri"/>
            <w:bCs/>
            <w:szCs w:val="28"/>
            <w:u w:val="single"/>
            <w:lang w:val="en-US"/>
          </w:rPr>
          <w:t>ru</w:t>
        </w:r>
        <w:proofErr w:type="spellEnd"/>
        <w:r w:rsidRPr="002B76CC">
          <w:rPr>
            <w:rFonts w:eastAsia="Calibri"/>
            <w:bCs/>
            <w:szCs w:val="28"/>
            <w:u w:val="single"/>
          </w:rPr>
          <w:t>.</w:t>
        </w:r>
        <w:proofErr w:type="spellStart"/>
        <w:r w:rsidRPr="002B76CC">
          <w:rPr>
            <w:rFonts w:eastAsia="Calibri"/>
            <w:bCs/>
            <w:szCs w:val="28"/>
            <w:u w:val="single"/>
            <w:lang w:val="en-US"/>
          </w:rPr>
          <w:t>wikipedia</w:t>
        </w:r>
        <w:proofErr w:type="spellEnd"/>
        <w:r w:rsidRPr="002B76CC">
          <w:rPr>
            <w:rFonts w:eastAsia="Calibri"/>
            <w:bCs/>
            <w:szCs w:val="28"/>
            <w:u w:val="single"/>
          </w:rPr>
          <w:t>.</w:t>
        </w:r>
        <w:r w:rsidRPr="002B76CC">
          <w:rPr>
            <w:rFonts w:eastAsia="Calibri"/>
            <w:bCs/>
            <w:szCs w:val="28"/>
            <w:u w:val="single"/>
            <w:lang w:val="en-US"/>
          </w:rPr>
          <w:t>org</w:t>
        </w:r>
        <w:r w:rsidRPr="002B76CC">
          <w:rPr>
            <w:rFonts w:eastAsia="Calibri"/>
            <w:bCs/>
            <w:szCs w:val="28"/>
            <w:u w:val="single"/>
          </w:rPr>
          <w:t>/</w:t>
        </w:r>
        <w:r w:rsidRPr="002B76CC">
          <w:rPr>
            <w:rFonts w:eastAsia="Calibri"/>
            <w:bCs/>
            <w:szCs w:val="28"/>
            <w:u w:val="single"/>
            <w:lang w:val="en-US"/>
          </w:rPr>
          <w:t>wiki</w:t>
        </w:r>
        <w:r w:rsidRPr="002B76CC">
          <w:rPr>
            <w:rFonts w:eastAsia="Calibri"/>
            <w:bCs/>
            <w:szCs w:val="28"/>
            <w:u w:val="single"/>
          </w:rPr>
          <w:t>/</w:t>
        </w:r>
        <w:r w:rsidRPr="002B76CC">
          <w:rPr>
            <w:rFonts w:eastAsia="Calibri"/>
            <w:bCs/>
            <w:szCs w:val="28"/>
            <w:u w:val="single"/>
            <w:lang w:val="en-US"/>
          </w:rPr>
          <w:t>Wiki</w:t>
        </w:r>
      </w:hyperlink>
    </w:p>
    <w:p w14:paraId="7175EA8B" w14:textId="77777777" w:rsidR="00ED1CDF" w:rsidRPr="002B76CC" w:rsidRDefault="00ED1CDF" w:rsidP="00D97739">
      <w:pPr>
        <w:pStyle w:val="1"/>
        <w:numPr>
          <w:ilvl w:val="0"/>
          <w:numId w:val="0"/>
        </w:numPr>
        <w:ind w:firstLine="709"/>
      </w:pPr>
      <w:bookmarkStart w:id="148" w:name="_Toc100223790"/>
      <w:r w:rsidRPr="002B76CC">
        <w:t>11.3. Сертифицированные программные и аппаратные средства защиты информации</w:t>
      </w:r>
      <w:bookmarkEnd w:id="148"/>
    </w:p>
    <w:p w14:paraId="53B3CAC9" w14:textId="206A38E1" w:rsidR="00ED1CDF" w:rsidRPr="002B76CC" w:rsidRDefault="00ED1CDF" w:rsidP="00D97739">
      <w:pPr>
        <w:pStyle w:val="15"/>
        <w:tabs>
          <w:tab w:val="left" w:pos="567"/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>Сертифицированные программные и аппаратные средства защиты информации не используются.</w:t>
      </w:r>
    </w:p>
    <w:p w14:paraId="33775743" w14:textId="77777777" w:rsidR="00C54261" w:rsidRPr="002B76CC" w:rsidRDefault="00C54261" w:rsidP="00D97739">
      <w:pPr>
        <w:pStyle w:val="1"/>
        <w:numPr>
          <w:ilvl w:val="0"/>
          <w:numId w:val="0"/>
        </w:numPr>
        <w:ind w:firstLine="709"/>
      </w:pPr>
      <w:bookmarkStart w:id="149" w:name="_Toc440881531"/>
      <w:bookmarkStart w:id="150" w:name="_Toc100223791"/>
      <w:r w:rsidRPr="002B76CC">
        <w:t>12.</w:t>
      </w:r>
      <w:bookmarkStart w:id="151" w:name="_Toc419274557"/>
      <w:r w:rsidRPr="002B76CC">
        <w:t>Описание материально-технической базы, необходимой для осуществления образовательного процесса по дисциплине</w:t>
      </w:r>
      <w:bookmarkEnd w:id="149"/>
      <w:bookmarkEnd w:id="150"/>
      <w:bookmarkEnd w:id="151"/>
    </w:p>
    <w:p w14:paraId="045B81CE" w14:textId="77777777" w:rsidR="00C54261" w:rsidRPr="002B76CC" w:rsidRDefault="00C54261" w:rsidP="00D97739">
      <w:pPr>
        <w:pStyle w:val="15"/>
        <w:tabs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14:paraId="458F74DB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аудиторный фонд, </w:t>
      </w:r>
    </w:p>
    <w:p w14:paraId="2B82D82A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proofErr w:type="spellStart"/>
      <w:r w:rsidRPr="002B76CC">
        <w:rPr>
          <w:color w:val="auto"/>
          <w:sz w:val="28"/>
          <w:szCs w:val="28"/>
        </w:rPr>
        <w:t>медиаоборудование</w:t>
      </w:r>
      <w:proofErr w:type="spellEnd"/>
      <w:r w:rsidRPr="002B76CC">
        <w:rPr>
          <w:color w:val="auto"/>
          <w:sz w:val="28"/>
          <w:szCs w:val="28"/>
        </w:rPr>
        <w:t xml:space="preserve">, </w:t>
      </w:r>
    </w:p>
    <w:p w14:paraId="55AB9E98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компьютерный класс с интернет-доступом, </w:t>
      </w:r>
    </w:p>
    <w:p w14:paraId="33F0172B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программное обеспечение, </w:t>
      </w:r>
    </w:p>
    <w:p w14:paraId="1CB5A052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базы данных, </w:t>
      </w:r>
    </w:p>
    <w:p w14:paraId="7ED41924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справочно-информационные системы, </w:t>
      </w:r>
    </w:p>
    <w:p w14:paraId="29D5727D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библиотечный фонд и др.  </w:t>
      </w:r>
    </w:p>
    <w:sectPr w:rsidR="00C54261" w:rsidRPr="002B76CC" w:rsidSect="004619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25E4B" w14:textId="77777777" w:rsidR="001E5F99" w:rsidRDefault="001E5F99">
      <w:r>
        <w:separator/>
      </w:r>
    </w:p>
  </w:endnote>
  <w:endnote w:type="continuationSeparator" w:id="0">
    <w:p w14:paraId="66942994" w14:textId="77777777" w:rsidR="001E5F99" w:rsidRDefault="001E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5BF53" w14:textId="77777777" w:rsidR="00F024AE" w:rsidRDefault="00F024A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6B99F48" w14:textId="77777777" w:rsidR="00F024AE" w:rsidRDefault="00F024AE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13451" w14:textId="66624748" w:rsidR="00F024AE" w:rsidRDefault="00F024A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34F58">
      <w:rPr>
        <w:rStyle w:val="ab"/>
        <w:noProof/>
      </w:rPr>
      <w:t>6</w:t>
    </w:r>
    <w:r>
      <w:rPr>
        <w:rStyle w:val="ab"/>
      </w:rPr>
      <w:fldChar w:fldCharType="end"/>
    </w:r>
  </w:p>
  <w:p w14:paraId="48C0B774" w14:textId="77777777" w:rsidR="00F024AE" w:rsidRDefault="00F024A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D071E" w14:textId="77777777" w:rsidR="001E5F99" w:rsidRDefault="001E5F99">
      <w:r>
        <w:separator/>
      </w:r>
    </w:p>
  </w:footnote>
  <w:footnote w:type="continuationSeparator" w:id="0">
    <w:p w14:paraId="4FFC1375" w14:textId="77777777" w:rsidR="001E5F99" w:rsidRDefault="001E5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BFE5E" w14:textId="77777777" w:rsidR="00F024AE" w:rsidRDefault="00F024AE" w:rsidP="009555A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6A31F0" w14:textId="77777777" w:rsidR="00F024AE" w:rsidRDefault="00F024AE" w:rsidP="00F46CE8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636D" w14:textId="77777777" w:rsidR="00F024AE" w:rsidRDefault="00F024AE" w:rsidP="00F46CE8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732F"/>
    <w:multiLevelType w:val="hybridMultilevel"/>
    <w:tmpl w:val="8E22512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4743AD"/>
    <w:multiLevelType w:val="hybridMultilevel"/>
    <w:tmpl w:val="F7005498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13902F95"/>
    <w:multiLevelType w:val="hybridMultilevel"/>
    <w:tmpl w:val="2CFAC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403F"/>
    <w:multiLevelType w:val="hybridMultilevel"/>
    <w:tmpl w:val="F0EC2396"/>
    <w:lvl w:ilvl="0" w:tplc="92E04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C2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A21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A5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45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05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FC5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2F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8D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933CEC"/>
    <w:multiLevelType w:val="hybridMultilevel"/>
    <w:tmpl w:val="B51CA9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7204B5"/>
    <w:multiLevelType w:val="hybridMultilevel"/>
    <w:tmpl w:val="6B94A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13D78"/>
    <w:multiLevelType w:val="hybridMultilevel"/>
    <w:tmpl w:val="C0422E00"/>
    <w:lvl w:ilvl="0" w:tplc="1062D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7AD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D6B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4EC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080F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0C6F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38B3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CAF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6A18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94B96"/>
    <w:multiLevelType w:val="hybridMultilevel"/>
    <w:tmpl w:val="152A6D20"/>
    <w:lvl w:ilvl="0" w:tplc="C1FA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46B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25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08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A2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4E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EA0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CE9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2C846EF8"/>
    <w:multiLevelType w:val="hybridMultilevel"/>
    <w:tmpl w:val="B3CAE3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6E57BE"/>
    <w:multiLevelType w:val="hybridMultilevel"/>
    <w:tmpl w:val="C02CCE98"/>
    <w:lvl w:ilvl="0" w:tplc="578873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A802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84B7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80BEE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2400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D60F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AC09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F41A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607D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32C202FA"/>
    <w:multiLevelType w:val="hybridMultilevel"/>
    <w:tmpl w:val="A9F23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75E9E"/>
    <w:multiLevelType w:val="hybridMultilevel"/>
    <w:tmpl w:val="C35C4D44"/>
    <w:lvl w:ilvl="0" w:tplc="138AE8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4286B"/>
    <w:multiLevelType w:val="hybridMultilevel"/>
    <w:tmpl w:val="71D80F4C"/>
    <w:lvl w:ilvl="0" w:tplc="15641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D47861"/>
    <w:multiLevelType w:val="hybridMultilevel"/>
    <w:tmpl w:val="D5862A04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D1D51C0"/>
    <w:multiLevelType w:val="multilevel"/>
    <w:tmpl w:val="D528DA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E8236E1"/>
    <w:multiLevelType w:val="hybridMultilevel"/>
    <w:tmpl w:val="03FC3BAA"/>
    <w:lvl w:ilvl="0" w:tplc="5762A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601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66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62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83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A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2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C0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6F094D"/>
    <w:multiLevelType w:val="hybridMultilevel"/>
    <w:tmpl w:val="5BBC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810BA"/>
    <w:multiLevelType w:val="hybridMultilevel"/>
    <w:tmpl w:val="CDC0C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46542"/>
    <w:multiLevelType w:val="hybridMultilevel"/>
    <w:tmpl w:val="9FD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2F6867"/>
    <w:multiLevelType w:val="hybridMultilevel"/>
    <w:tmpl w:val="E68A00D8"/>
    <w:lvl w:ilvl="0" w:tplc="C2604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265C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5886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36CA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E54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26FD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015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6A4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6A0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1E2F69"/>
    <w:multiLevelType w:val="hybridMultilevel"/>
    <w:tmpl w:val="3BD263E4"/>
    <w:lvl w:ilvl="0" w:tplc="A0CC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E8D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168E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7E7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C415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4B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A0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6D4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1E3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8EA579E"/>
    <w:multiLevelType w:val="hybridMultilevel"/>
    <w:tmpl w:val="1576C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B1036FC"/>
    <w:multiLevelType w:val="hybridMultilevel"/>
    <w:tmpl w:val="F8124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E301A"/>
    <w:multiLevelType w:val="multilevel"/>
    <w:tmpl w:val="D528DA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 w15:restartNumberingAfterBreak="0">
    <w:nsid w:val="5BD41242"/>
    <w:multiLevelType w:val="hybridMultilevel"/>
    <w:tmpl w:val="603AE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45D2"/>
    <w:multiLevelType w:val="hybridMultilevel"/>
    <w:tmpl w:val="A762C682"/>
    <w:lvl w:ilvl="0" w:tplc="ECFA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DEBD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721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AA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CC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E58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5293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64C0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3A0D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C41A13"/>
    <w:multiLevelType w:val="hybridMultilevel"/>
    <w:tmpl w:val="8F2E558A"/>
    <w:lvl w:ilvl="0" w:tplc="81D0A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C661A"/>
    <w:multiLevelType w:val="hybridMultilevel"/>
    <w:tmpl w:val="EAC65E56"/>
    <w:lvl w:ilvl="0" w:tplc="62887D78">
      <w:start w:val="1"/>
      <w:numFmt w:val="decimal"/>
      <w:pStyle w:val="1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E6F2B90"/>
    <w:multiLevelType w:val="hybridMultilevel"/>
    <w:tmpl w:val="E9FAA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1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0"/>
  </w:num>
  <w:num w:numId="7">
    <w:abstractNumId w:val="4"/>
  </w:num>
  <w:num w:numId="8">
    <w:abstractNumId w:val="21"/>
  </w:num>
  <w:num w:numId="9">
    <w:abstractNumId w:val="1"/>
  </w:num>
  <w:num w:numId="10">
    <w:abstractNumId w:val="26"/>
  </w:num>
  <w:num w:numId="11">
    <w:abstractNumId w:val="11"/>
  </w:num>
  <w:num w:numId="12">
    <w:abstractNumId w:val="14"/>
  </w:num>
  <w:num w:numId="13">
    <w:abstractNumId w:val="34"/>
  </w:num>
  <w:num w:numId="14">
    <w:abstractNumId w:val="30"/>
  </w:num>
  <w:num w:numId="15">
    <w:abstractNumId w:val="8"/>
  </w:num>
  <w:num w:numId="16">
    <w:abstractNumId w:val="19"/>
  </w:num>
  <w:num w:numId="17">
    <w:abstractNumId w:val="5"/>
  </w:num>
  <w:num w:numId="18">
    <w:abstractNumId w:val="13"/>
  </w:num>
  <w:num w:numId="19">
    <w:abstractNumId w:val="7"/>
  </w:num>
  <w:num w:numId="20">
    <w:abstractNumId w:val="27"/>
  </w:num>
  <w:num w:numId="21">
    <w:abstractNumId w:val="31"/>
  </w:num>
  <w:num w:numId="22">
    <w:abstractNumId w:val="29"/>
  </w:num>
  <w:num w:numId="23">
    <w:abstractNumId w:val="2"/>
  </w:num>
  <w:num w:numId="24">
    <w:abstractNumId w:val="32"/>
  </w:num>
  <w:num w:numId="25">
    <w:abstractNumId w:val="22"/>
  </w:num>
  <w:num w:numId="26">
    <w:abstractNumId w:val="6"/>
  </w:num>
  <w:num w:numId="27">
    <w:abstractNumId w:val="33"/>
  </w:num>
  <w:num w:numId="28">
    <w:abstractNumId w:val="33"/>
  </w:num>
  <w:num w:numId="29">
    <w:abstractNumId w:val="33"/>
  </w:num>
  <w:num w:numId="30">
    <w:abstractNumId w:val="33"/>
  </w:num>
  <w:num w:numId="31">
    <w:abstractNumId w:val="33"/>
  </w:num>
  <w:num w:numId="32">
    <w:abstractNumId w:val="33"/>
  </w:num>
  <w:num w:numId="33">
    <w:abstractNumId w:val="33"/>
  </w:num>
  <w:num w:numId="34">
    <w:abstractNumId w:val="33"/>
  </w:num>
  <w:num w:numId="35">
    <w:abstractNumId w:val="33"/>
  </w:num>
  <w:num w:numId="36">
    <w:abstractNumId w:val="33"/>
  </w:num>
  <w:num w:numId="37">
    <w:abstractNumId w:val="33"/>
  </w:num>
  <w:num w:numId="38">
    <w:abstractNumId w:val="33"/>
  </w:num>
  <w:num w:numId="39">
    <w:abstractNumId w:val="33"/>
  </w:num>
  <w:num w:numId="40">
    <w:abstractNumId w:val="0"/>
  </w:num>
  <w:num w:numId="41">
    <w:abstractNumId w:val="28"/>
  </w:num>
  <w:num w:numId="42">
    <w:abstractNumId w:val="18"/>
  </w:num>
  <w:num w:numId="43">
    <w:abstractNumId w:val="17"/>
  </w:num>
  <w:num w:numId="44">
    <w:abstractNumId w:val="3"/>
  </w:num>
  <w:num w:numId="45">
    <w:abstractNumId w:val="16"/>
  </w:num>
  <w:num w:numId="46">
    <w:abstractNumId w:val="9"/>
  </w:num>
  <w:num w:numId="47">
    <w:abstractNumId w:val="24"/>
  </w:num>
  <w:num w:numId="4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12"/>
    <w:rsid w:val="000003F8"/>
    <w:rsid w:val="0000365C"/>
    <w:rsid w:val="00004079"/>
    <w:rsid w:val="00004C02"/>
    <w:rsid w:val="000052EC"/>
    <w:rsid w:val="00006FD1"/>
    <w:rsid w:val="00011153"/>
    <w:rsid w:val="0001139E"/>
    <w:rsid w:val="0001387F"/>
    <w:rsid w:val="00013973"/>
    <w:rsid w:val="00015157"/>
    <w:rsid w:val="00016EEE"/>
    <w:rsid w:val="0001703A"/>
    <w:rsid w:val="00017F25"/>
    <w:rsid w:val="00020350"/>
    <w:rsid w:val="000240E4"/>
    <w:rsid w:val="0002593F"/>
    <w:rsid w:val="00026815"/>
    <w:rsid w:val="000268F3"/>
    <w:rsid w:val="00027271"/>
    <w:rsid w:val="00027CB8"/>
    <w:rsid w:val="00030508"/>
    <w:rsid w:val="00030775"/>
    <w:rsid w:val="00031ACD"/>
    <w:rsid w:val="00032E7E"/>
    <w:rsid w:val="00033DCC"/>
    <w:rsid w:val="00034090"/>
    <w:rsid w:val="00034BAE"/>
    <w:rsid w:val="00035FE5"/>
    <w:rsid w:val="00036C86"/>
    <w:rsid w:val="00040EAA"/>
    <w:rsid w:val="00042390"/>
    <w:rsid w:val="00042CA7"/>
    <w:rsid w:val="00043619"/>
    <w:rsid w:val="00044F4A"/>
    <w:rsid w:val="00045B2A"/>
    <w:rsid w:val="00046852"/>
    <w:rsid w:val="00046DAF"/>
    <w:rsid w:val="00051585"/>
    <w:rsid w:val="00053058"/>
    <w:rsid w:val="00053F70"/>
    <w:rsid w:val="000554C3"/>
    <w:rsid w:val="000576DC"/>
    <w:rsid w:val="000578CB"/>
    <w:rsid w:val="000615F0"/>
    <w:rsid w:val="00061DA7"/>
    <w:rsid w:val="00061E69"/>
    <w:rsid w:val="00062CEE"/>
    <w:rsid w:val="000639A1"/>
    <w:rsid w:val="00063B9C"/>
    <w:rsid w:val="00064BB6"/>
    <w:rsid w:val="0006535D"/>
    <w:rsid w:val="000654D6"/>
    <w:rsid w:val="000657E6"/>
    <w:rsid w:val="000659D2"/>
    <w:rsid w:val="0006674A"/>
    <w:rsid w:val="00066E74"/>
    <w:rsid w:val="00067191"/>
    <w:rsid w:val="00067AE6"/>
    <w:rsid w:val="00067F4D"/>
    <w:rsid w:val="00070E3F"/>
    <w:rsid w:val="000719C3"/>
    <w:rsid w:val="00071D54"/>
    <w:rsid w:val="0007242A"/>
    <w:rsid w:val="00074C3D"/>
    <w:rsid w:val="00075C2C"/>
    <w:rsid w:val="00075D6E"/>
    <w:rsid w:val="0007626E"/>
    <w:rsid w:val="00076ED3"/>
    <w:rsid w:val="00077576"/>
    <w:rsid w:val="00085A80"/>
    <w:rsid w:val="00085F6B"/>
    <w:rsid w:val="0008759C"/>
    <w:rsid w:val="00087F65"/>
    <w:rsid w:val="000907A3"/>
    <w:rsid w:val="000921C4"/>
    <w:rsid w:val="000947A8"/>
    <w:rsid w:val="0009489F"/>
    <w:rsid w:val="00095408"/>
    <w:rsid w:val="00096C0F"/>
    <w:rsid w:val="000A1EE3"/>
    <w:rsid w:val="000A2790"/>
    <w:rsid w:val="000A3017"/>
    <w:rsid w:val="000A35ED"/>
    <w:rsid w:val="000A49D9"/>
    <w:rsid w:val="000A4A57"/>
    <w:rsid w:val="000A5A69"/>
    <w:rsid w:val="000B3372"/>
    <w:rsid w:val="000B40D7"/>
    <w:rsid w:val="000B43B6"/>
    <w:rsid w:val="000B4A31"/>
    <w:rsid w:val="000B4F92"/>
    <w:rsid w:val="000B6E05"/>
    <w:rsid w:val="000B7A02"/>
    <w:rsid w:val="000B7D35"/>
    <w:rsid w:val="000C0646"/>
    <w:rsid w:val="000C1FBB"/>
    <w:rsid w:val="000C5FBE"/>
    <w:rsid w:val="000C6F72"/>
    <w:rsid w:val="000C7759"/>
    <w:rsid w:val="000C7A9C"/>
    <w:rsid w:val="000D002A"/>
    <w:rsid w:val="000D0540"/>
    <w:rsid w:val="000D1929"/>
    <w:rsid w:val="000D25B5"/>
    <w:rsid w:val="000D2FE5"/>
    <w:rsid w:val="000D6763"/>
    <w:rsid w:val="000D7D25"/>
    <w:rsid w:val="000E3496"/>
    <w:rsid w:val="000E4A83"/>
    <w:rsid w:val="000E4FA9"/>
    <w:rsid w:val="000E65FD"/>
    <w:rsid w:val="000E7004"/>
    <w:rsid w:val="000E77CB"/>
    <w:rsid w:val="000F1063"/>
    <w:rsid w:val="000F21DC"/>
    <w:rsid w:val="000F33B0"/>
    <w:rsid w:val="000F6222"/>
    <w:rsid w:val="000F680A"/>
    <w:rsid w:val="000F6F1A"/>
    <w:rsid w:val="0010004C"/>
    <w:rsid w:val="0010184C"/>
    <w:rsid w:val="001019C2"/>
    <w:rsid w:val="00102C5E"/>
    <w:rsid w:val="00105724"/>
    <w:rsid w:val="00105916"/>
    <w:rsid w:val="00105F1C"/>
    <w:rsid w:val="00106585"/>
    <w:rsid w:val="001116D0"/>
    <w:rsid w:val="0011210E"/>
    <w:rsid w:val="00112E22"/>
    <w:rsid w:val="001134B3"/>
    <w:rsid w:val="001134B5"/>
    <w:rsid w:val="001138AB"/>
    <w:rsid w:val="001145E9"/>
    <w:rsid w:val="0011470B"/>
    <w:rsid w:val="00116831"/>
    <w:rsid w:val="0012130F"/>
    <w:rsid w:val="00124B90"/>
    <w:rsid w:val="001256B6"/>
    <w:rsid w:val="00126C2F"/>
    <w:rsid w:val="00127A59"/>
    <w:rsid w:val="001348AE"/>
    <w:rsid w:val="001363B1"/>
    <w:rsid w:val="001376EA"/>
    <w:rsid w:val="00143058"/>
    <w:rsid w:val="001435B7"/>
    <w:rsid w:val="0014492A"/>
    <w:rsid w:val="00144D10"/>
    <w:rsid w:val="00146121"/>
    <w:rsid w:val="001475D4"/>
    <w:rsid w:val="0015021E"/>
    <w:rsid w:val="00150B54"/>
    <w:rsid w:val="001526F3"/>
    <w:rsid w:val="0015399E"/>
    <w:rsid w:val="00153E3A"/>
    <w:rsid w:val="00155DA0"/>
    <w:rsid w:val="00155FED"/>
    <w:rsid w:val="001562E7"/>
    <w:rsid w:val="00156C68"/>
    <w:rsid w:val="00156D3B"/>
    <w:rsid w:val="00157F6F"/>
    <w:rsid w:val="00161932"/>
    <w:rsid w:val="001644A4"/>
    <w:rsid w:val="00164F1D"/>
    <w:rsid w:val="00165286"/>
    <w:rsid w:val="001656F4"/>
    <w:rsid w:val="00166895"/>
    <w:rsid w:val="00171474"/>
    <w:rsid w:val="00172308"/>
    <w:rsid w:val="001726EE"/>
    <w:rsid w:val="00174CCE"/>
    <w:rsid w:val="00174F2C"/>
    <w:rsid w:val="001758FA"/>
    <w:rsid w:val="00177E11"/>
    <w:rsid w:val="00180111"/>
    <w:rsid w:val="00180CBB"/>
    <w:rsid w:val="00183913"/>
    <w:rsid w:val="00183AB7"/>
    <w:rsid w:val="00185B99"/>
    <w:rsid w:val="00187004"/>
    <w:rsid w:val="00187931"/>
    <w:rsid w:val="001924D1"/>
    <w:rsid w:val="00192509"/>
    <w:rsid w:val="0019357F"/>
    <w:rsid w:val="00195BFD"/>
    <w:rsid w:val="00195F4C"/>
    <w:rsid w:val="0019604B"/>
    <w:rsid w:val="001967A6"/>
    <w:rsid w:val="00197223"/>
    <w:rsid w:val="001A1B19"/>
    <w:rsid w:val="001A1C81"/>
    <w:rsid w:val="001A2566"/>
    <w:rsid w:val="001A3427"/>
    <w:rsid w:val="001A371E"/>
    <w:rsid w:val="001A408E"/>
    <w:rsid w:val="001A6347"/>
    <w:rsid w:val="001A65D9"/>
    <w:rsid w:val="001A7E9D"/>
    <w:rsid w:val="001B6DF4"/>
    <w:rsid w:val="001C0270"/>
    <w:rsid w:val="001C0C7E"/>
    <w:rsid w:val="001C1234"/>
    <w:rsid w:val="001C3DB3"/>
    <w:rsid w:val="001C4FF6"/>
    <w:rsid w:val="001C56D7"/>
    <w:rsid w:val="001C58F9"/>
    <w:rsid w:val="001C5FEE"/>
    <w:rsid w:val="001C6A74"/>
    <w:rsid w:val="001C7059"/>
    <w:rsid w:val="001C719A"/>
    <w:rsid w:val="001C7A66"/>
    <w:rsid w:val="001C7FF9"/>
    <w:rsid w:val="001D0EBD"/>
    <w:rsid w:val="001D2444"/>
    <w:rsid w:val="001D24C6"/>
    <w:rsid w:val="001D4074"/>
    <w:rsid w:val="001D5D06"/>
    <w:rsid w:val="001D6749"/>
    <w:rsid w:val="001D73FC"/>
    <w:rsid w:val="001E1172"/>
    <w:rsid w:val="001E2160"/>
    <w:rsid w:val="001E4C63"/>
    <w:rsid w:val="001E5F99"/>
    <w:rsid w:val="001F0044"/>
    <w:rsid w:val="001F0C78"/>
    <w:rsid w:val="001F337E"/>
    <w:rsid w:val="001F418E"/>
    <w:rsid w:val="001F4C10"/>
    <w:rsid w:val="001F6D15"/>
    <w:rsid w:val="001F6FA4"/>
    <w:rsid w:val="001F7247"/>
    <w:rsid w:val="001F7E77"/>
    <w:rsid w:val="002008BD"/>
    <w:rsid w:val="00200B8D"/>
    <w:rsid w:val="002010B5"/>
    <w:rsid w:val="0020137A"/>
    <w:rsid w:val="002014E7"/>
    <w:rsid w:val="00202449"/>
    <w:rsid w:val="002031D1"/>
    <w:rsid w:val="00205A73"/>
    <w:rsid w:val="00207D20"/>
    <w:rsid w:val="002105B4"/>
    <w:rsid w:val="00211B3E"/>
    <w:rsid w:val="0021474D"/>
    <w:rsid w:val="002157B5"/>
    <w:rsid w:val="00217013"/>
    <w:rsid w:val="002223CA"/>
    <w:rsid w:val="002234B3"/>
    <w:rsid w:val="0022365E"/>
    <w:rsid w:val="0022537F"/>
    <w:rsid w:val="002257A1"/>
    <w:rsid w:val="00225D73"/>
    <w:rsid w:val="0023079D"/>
    <w:rsid w:val="00230A73"/>
    <w:rsid w:val="00232367"/>
    <w:rsid w:val="00232D02"/>
    <w:rsid w:val="0023489F"/>
    <w:rsid w:val="00234E6E"/>
    <w:rsid w:val="00235677"/>
    <w:rsid w:val="00241BB3"/>
    <w:rsid w:val="002425B8"/>
    <w:rsid w:val="00245482"/>
    <w:rsid w:val="0024574F"/>
    <w:rsid w:val="00246CF7"/>
    <w:rsid w:val="00247A68"/>
    <w:rsid w:val="00247B62"/>
    <w:rsid w:val="00247D35"/>
    <w:rsid w:val="00252BD0"/>
    <w:rsid w:val="002530AC"/>
    <w:rsid w:val="002532F6"/>
    <w:rsid w:val="00255002"/>
    <w:rsid w:val="0025532B"/>
    <w:rsid w:val="00256CB3"/>
    <w:rsid w:val="00257A1F"/>
    <w:rsid w:val="00260014"/>
    <w:rsid w:val="00261155"/>
    <w:rsid w:val="002658B1"/>
    <w:rsid w:val="00266C5B"/>
    <w:rsid w:val="00270813"/>
    <w:rsid w:val="00271BE9"/>
    <w:rsid w:val="0027392F"/>
    <w:rsid w:val="00273AF7"/>
    <w:rsid w:val="00274615"/>
    <w:rsid w:val="002761D3"/>
    <w:rsid w:val="00282DB7"/>
    <w:rsid w:val="0028377D"/>
    <w:rsid w:val="00283C21"/>
    <w:rsid w:val="00284464"/>
    <w:rsid w:val="002844D1"/>
    <w:rsid w:val="002850E2"/>
    <w:rsid w:val="00285E2D"/>
    <w:rsid w:val="00286466"/>
    <w:rsid w:val="0028647B"/>
    <w:rsid w:val="002910A0"/>
    <w:rsid w:val="002914A6"/>
    <w:rsid w:val="00291F7C"/>
    <w:rsid w:val="002924BE"/>
    <w:rsid w:val="00293AD2"/>
    <w:rsid w:val="00293FAE"/>
    <w:rsid w:val="00294A33"/>
    <w:rsid w:val="00294FF3"/>
    <w:rsid w:val="0029518A"/>
    <w:rsid w:val="00296433"/>
    <w:rsid w:val="0029731D"/>
    <w:rsid w:val="002A02C1"/>
    <w:rsid w:val="002A239B"/>
    <w:rsid w:val="002A3807"/>
    <w:rsid w:val="002A3B26"/>
    <w:rsid w:val="002A41F0"/>
    <w:rsid w:val="002A5C9C"/>
    <w:rsid w:val="002A6B18"/>
    <w:rsid w:val="002A77D7"/>
    <w:rsid w:val="002A7D30"/>
    <w:rsid w:val="002B2463"/>
    <w:rsid w:val="002B5550"/>
    <w:rsid w:val="002B5B39"/>
    <w:rsid w:val="002B76CC"/>
    <w:rsid w:val="002C1C8C"/>
    <w:rsid w:val="002C301B"/>
    <w:rsid w:val="002C3871"/>
    <w:rsid w:val="002C483C"/>
    <w:rsid w:val="002C48D4"/>
    <w:rsid w:val="002C4A6F"/>
    <w:rsid w:val="002C4E44"/>
    <w:rsid w:val="002D06D9"/>
    <w:rsid w:val="002D0B2A"/>
    <w:rsid w:val="002D11CB"/>
    <w:rsid w:val="002D2CCE"/>
    <w:rsid w:val="002D3A0D"/>
    <w:rsid w:val="002D56D0"/>
    <w:rsid w:val="002D65E0"/>
    <w:rsid w:val="002D76BA"/>
    <w:rsid w:val="002E0D76"/>
    <w:rsid w:val="002E1DE2"/>
    <w:rsid w:val="002E2FCA"/>
    <w:rsid w:val="002E3A2A"/>
    <w:rsid w:val="002E5312"/>
    <w:rsid w:val="002E59C8"/>
    <w:rsid w:val="002E5C6B"/>
    <w:rsid w:val="002E6B3D"/>
    <w:rsid w:val="002E7050"/>
    <w:rsid w:val="002E74D4"/>
    <w:rsid w:val="002F0334"/>
    <w:rsid w:val="002F181C"/>
    <w:rsid w:val="002F199F"/>
    <w:rsid w:val="002F3180"/>
    <w:rsid w:val="002F403E"/>
    <w:rsid w:val="002F4AD5"/>
    <w:rsid w:val="002F4CC9"/>
    <w:rsid w:val="002F4D26"/>
    <w:rsid w:val="002F66F1"/>
    <w:rsid w:val="003000DB"/>
    <w:rsid w:val="00301D06"/>
    <w:rsid w:val="00303FA4"/>
    <w:rsid w:val="003043C0"/>
    <w:rsid w:val="00306605"/>
    <w:rsid w:val="00306F0E"/>
    <w:rsid w:val="00307F5F"/>
    <w:rsid w:val="00311E8A"/>
    <w:rsid w:val="003120BC"/>
    <w:rsid w:val="00312CCF"/>
    <w:rsid w:val="003158EC"/>
    <w:rsid w:val="00315DBC"/>
    <w:rsid w:val="003162EA"/>
    <w:rsid w:val="003173F8"/>
    <w:rsid w:val="00317860"/>
    <w:rsid w:val="003202F1"/>
    <w:rsid w:val="00320E45"/>
    <w:rsid w:val="00323450"/>
    <w:rsid w:val="00325911"/>
    <w:rsid w:val="00325F4B"/>
    <w:rsid w:val="00326975"/>
    <w:rsid w:val="0032699F"/>
    <w:rsid w:val="00327008"/>
    <w:rsid w:val="00327B95"/>
    <w:rsid w:val="003311D0"/>
    <w:rsid w:val="00332DC3"/>
    <w:rsid w:val="00333499"/>
    <w:rsid w:val="00333DC7"/>
    <w:rsid w:val="0033589C"/>
    <w:rsid w:val="00337D1A"/>
    <w:rsid w:val="00340E03"/>
    <w:rsid w:val="00340E96"/>
    <w:rsid w:val="00341EE2"/>
    <w:rsid w:val="00342C2D"/>
    <w:rsid w:val="00344463"/>
    <w:rsid w:val="0034639C"/>
    <w:rsid w:val="0034674E"/>
    <w:rsid w:val="003471F6"/>
    <w:rsid w:val="00350E02"/>
    <w:rsid w:val="0035139A"/>
    <w:rsid w:val="003513DA"/>
    <w:rsid w:val="00351CC9"/>
    <w:rsid w:val="00352340"/>
    <w:rsid w:val="00352B68"/>
    <w:rsid w:val="00352E84"/>
    <w:rsid w:val="003553CE"/>
    <w:rsid w:val="00356193"/>
    <w:rsid w:val="00356653"/>
    <w:rsid w:val="003622E6"/>
    <w:rsid w:val="00362C4C"/>
    <w:rsid w:val="003634B5"/>
    <w:rsid w:val="00363740"/>
    <w:rsid w:val="003638A4"/>
    <w:rsid w:val="00363956"/>
    <w:rsid w:val="00366998"/>
    <w:rsid w:val="003671AD"/>
    <w:rsid w:val="00370DCE"/>
    <w:rsid w:val="0037287A"/>
    <w:rsid w:val="003745AF"/>
    <w:rsid w:val="00374DB5"/>
    <w:rsid w:val="00375E9F"/>
    <w:rsid w:val="003763FB"/>
    <w:rsid w:val="003767D6"/>
    <w:rsid w:val="00376BFA"/>
    <w:rsid w:val="00376DE0"/>
    <w:rsid w:val="00377909"/>
    <w:rsid w:val="00382871"/>
    <w:rsid w:val="0038287E"/>
    <w:rsid w:val="00383166"/>
    <w:rsid w:val="00384549"/>
    <w:rsid w:val="00384676"/>
    <w:rsid w:val="00384F25"/>
    <w:rsid w:val="003856DA"/>
    <w:rsid w:val="00387D0A"/>
    <w:rsid w:val="0039080B"/>
    <w:rsid w:val="0039101B"/>
    <w:rsid w:val="00393387"/>
    <w:rsid w:val="00394E45"/>
    <w:rsid w:val="0039625D"/>
    <w:rsid w:val="00397054"/>
    <w:rsid w:val="00397A16"/>
    <w:rsid w:val="003A177C"/>
    <w:rsid w:val="003A1DCE"/>
    <w:rsid w:val="003A2939"/>
    <w:rsid w:val="003A379D"/>
    <w:rsid w:val="003A3861"/>
    <w:rsid w:val="003A3FFE"/>
    <w:rsid w:val="003A455B"/>
    <w:rsid w:val="003A5406"/>
    <w:rsid w:val="003A5875"/>
    <w:rsid w:val="003B18E9"/>
    <w:rsid w:val="003B2747"/>
    <w:rsid w:val="003B363F"/>
    <w:rsid w:val="003B49AD"/>
    <w:rsid w:val="003B4EE6"/>
    <w:rsid w:val="003B6059"/>
    <w:rsid w:val="003B64AA"/>
    <w:rsid w:val="003B672F"/>
    <w:rsid w:val="003B6E30"/>
    <w:rsid w:val="003B7E48"/>
    <w:rsid w:val="003C4E69"/>
    <w:rsid w:val="003C50EA"/>
    <w:rsid w:val="003C5222"/>
    <w:rsid w:val="003C5D98"/>
    <w:rsid w:val="003C658A"/>
    <w:rsid w:val="003C6CF0"/>
    <w:rsid w:val="003C71DD"/>
    <w:rsid w:val="003D056A"/>
    <w:rsid w:val="003D0EAC"/>
    <w:rsid w:val="003D1269"/>
    <w:rsid w:val="003D15F7"/>
    <w:rsid w:val="003D4C73"/>
    <w:rsid w:val="003D5B64"/>
    <w:rsid w:val="003D5FEA"/>
    <w:rsid w:val="003D7901"/>
    <w:rsid w:val="003E1E30"/>
    <w:rsid w:val="003E30C2"/>
    <w:rsid w:val="003E5906"/>
    <w:rsid w:val="003F10EA"/>
    <w:rsid w:val="003F11F0"/>
    <w:rsid w:val="003F402F"/>
    <w:rsid w:val="003F4786"/>
    <w:rsid w:val="003F51A3"/>
    <w:rsid w:val="003F6A2E"/>
    <w:rsid w:val="004002D5"/>
    <w:rsid w:val="00400EC0"/>
    <w:rsid w:val="00401552"/>
    <w:rsid w:val="00402FDC"/>
    <w:rsid w:val="00403942"/>
    <w:rsid w:val="004044DB"/>
    <w:rsid w:val="004052BE"/>
    <w:rsid w:val="0040613D"/>
    <w:rsid w:val="00407170"/>
    <w:rsid w:val="00407F93"/>
    <w:rsid w:val="00413245"/>
    <w:rsid w:val="00414EE2"/>
    <w:rsid w:val="0041518B"/>
    <w:rsid w:val="00415EED"/>
    <w:rsid w:val="00416B09"/>
    <w:rsid w:val="00417876"/>
    <w:rsid w:val="004205BD"/>
    <w:rsid w:val="00421B6B"/>
    <w:rsid w:val="0042261C"/>
    <w:rsid w:val="00422E5A"/>
    <w:rsid w:val="0042495F"/>
    <w:rsid w:val="00425218"/>
    <w:rsid w:val="00426712"/>
    <w:rsid w:val="00426997"/>
    <w:rsid w:val="00427A12"/>
    <w:rsid w:val="004316A5"/>
    <w:rsid w:val="0043192B"/>
    <w:rsid w:val="00432776"/>
    <w:rsid w:val="00433442"/>
    <w:rsid w:val="00434383"/>
    <w:rsid w:val="00434703"/>
    <w:rsid w:val="00436AFD"/>
    <w:rsid w:val="00437225"/>
    <w:rsid w:val="00440B0E"/>
    <w:rsid w:val="0044155F"/>
    <w:rsid w:val="004424CC"/>
    <w:rsid w:val="004449DE"/>
    <w:rsid w:val="004453D3"/>
    <w:rsid w:val="00446178"/>
    <w:rsid w:val="00450100"/>
    <w:rsid w:val="004506FF"/>
    <w:rsid w:val="0045073F"/>
    <w:rsid w:val="0045150C"/>
    <w:rsid w:val="00451A19"/>
    <w:rsid w:val="004524E4"/>
    <w:rsid w:val="00455267"/>
    <w:rsid w:val="0045542F"/>
    <w:rsid w:val="00457FA0"/>
    <w:rsid w:val="004604FD"/>
    <w:rsid w:val="004605B3"/>
    <w:rsid w:val="00460B90"/>
    <w:rsid w:val="004619DA"/>
    <w:rsid w:val="004619EE"/>
    <w:rsid w:val="00462F6A"/>
    <w:rsid w:val="00465877"/>
    <w:rsid w:val="004662EA"/>
    <w:rsid w:val="00472F6F"/>
    <w:rsid w:val="00474D68"/>
    <w:rsid w:val="00474E1C"/>
    <w:rsid w:val="00477229"/>
    <w:rsid w:val="00477D8B"/>
    <w:rsid w:val="00481E9F"/>
    <w:rsid w:val="0048300C"/>
    <w:rsid w:val="004848A4"/>
    <w:rsid w:val="0048664E"/>
    <w:rsid w:val="00490AFB"/>
    <w:rsid w:val="00490B5D"/>
    <w:rsid w:val="004916C6"/>
    <w:rsid w:val="00495E16"/>
    <w:rsid w:val="00496138"/>
    <w:rsid w:val="00496974"/>
    <w:rsid w:val="004969E4"/>
    <w:rsid w:val="00497284"/>
    <w:rsid w:val="004A0EEC"/>
    <w:rsid w:val="004A2E7E"/>
    <w:rsid w:val="004A3DD4"/>
    <w:rsid w:val="004A427A"/>
    <w:rsid w:val="004A4460"/>
    <w:rsid w:val="004A7726"/>
    <w:rsid w:val="004A7B4D"/>
    <w:rsid w:val="004B07FB"/>
    <w:rsid w:val="004B0A36"/>
    <w:rsid w:val="004B180B"/>
    <w:rsid w:val="004B25E2"/>
    <w:rsid w:val="004B567C"/>
    <w:rsid w:val="004B582E"/>
    <w:rsid w:val="004B79C7"/>
    <w:rsid w:val="004C33C4"/>
    <w:rsid w:val="004C4C5A"/>
    <w:rsid w:val="004C6C3B"/>
    <w:rsid w:val="004C72D8"/>
    <w:rsid w:val="004C7E29"/>
    <w:rsid w:val="004D0151"/>
    <w:rsid w:val="004D25BA"/>
    <w:rsid w:val="004D43BE"/>
    <w:rsid w:val="004D569D"/>
    <w:rsid w:val="004D66CA"/>
    <w:rsid w:val="004D78A4"/>
    <w:rsid w:val="004D7E0A"/>
    <w:rsid w:val="004E1EC5"/>
    <w:rsid w:val="004E3BAE"/>
    <w:rsid w:val="004E4CF3"/>
    <w:rsid w:val="004E5363"/>
    <w:rsid w:val="004E5818"/>
    <w:rsid w:val="004E5BDC"/>
    <w:rsid w:val="004E7344"/>
    <w:rsid w:val="004F3895"/>
    <w:rsid w:val="004F4472"/>
    <w:rsid w:val="004F65FC"/>
    <w:rsid w:val="004F6A00"/>
    <w:rsid w:val="004F6D9F"/>
    <w:rsid w:val="004F748B"/>
    <w:rsid w:val="00501E0C"/>
    <w:rsid w:val="00504441"/>
    <w:rsid w:val="0051210D"/>
    <w:rsid w:val="0051412F"/>
    <w:rsid w:val="00517B4C"/>
    <w:rsid w:val="005201DE"/>
    <w:rsid w:val="005207DD"/>
    <w:rsid w:val="00521B5E"/>
    <w:rsid w:val="00524F7D"/>
    <w:rsid w:val="00526302"/>
    <w:rsid w:val="005268F1"/>
    <w:rsid w:val="005315BF"/>
    <w:rsid w:val="00531B1F"/>
    <w:rsid w:val="0053246D"/>
    <w:rsid w:val="0053248B"/>
    <w:rsid w:val="00532E8E"/>
    <w:rsid w:val="005331CE"/>
    <w:rsid w:val="00533E57"/>
    <w:rsid w:val="00534703"/>
    <w:rsid w:val="00535F37"/>
    <w:rsid w:val="00535F83"/>
    <w:rsid w:val="0053661F"/>
    <w:rsid w:val="00536661"/>
    <w:rsid w:val="00536823"/>
    <w:rsid w:val="00536D2C"/>
    <w:rsid w:val="00542DB1"/>
    <w:rsid w:val="00542F41"/>
    <w:rsid w:val="00543474"/>
    <w:rsid w:val="005434D7"/>
    <w:rsid w:val="00550A6C"/>
    <w:rsid w:val="00550E2A"/>
    <w:rsid w:val="005511B1"/>
    <w:rsid w:val="00552D77"/>
    <w:rsid w:val="00554F5D"/>
    <w:rsid w:val="00555148"/>
    <w:rsid w:val="00555A6C"/>
    <w:rsid w:val="00555FB3"/>
    <w:rsid w:val="005610F3"/>
    <w:rsid w:val="005615A1"/>
    <w:rsid w:val="00561743"/>
    <w:rsid w:val="00563126"/>
    <w:rsid w:val="00563174"/>
    <w:rsid w:val="0056531D"/>
    <w:rsid w:val="005659DA"/>
    <w:rsid w:val="00566C6B"/>
    <w:rsid w:val="00566DC3"/>
    <w:rsid w:val="00567B47"/>
    <w:rsid w:val="00570FFB"/>
    <w:rsid w:val="005725CF"/>
    <w:rsid w:val="00572880"/>
    <w:rsid w:val="005737B4"/>
    <w:rsid w:val="00574523"/>
    <w:rsid w:val="00574978"/>
    <w:rsid w:val="00575C47"/>
    <w:rsid w:val="005805EC"/>
    <w:rsid w:val="00581038"/>
    <w:rsid w:val="005828DA"/>
    <w:rsid w:val="005829A2"/>
    <w:rsid w:val="00582B7D"/>
    <w:rsid w:val="00583005"/>
    <w:rsid w:val="00583076"/>
    <w:rsid w:val="00583265"/>
    <w:rsid w:val="00583B6B"/>
    <w:rsid w:val="00583B93"/>
    <w:rsid w:val="00583FD7"/>
    <w:rsid w:val="005841F5"/>
    <w:rsid w:val="0058527A"/>
    <w:rsid w:val="0058746B"/>
    <w:rsid w:val="00590F6E"/>
    <w:rsid w:val="00592021"/>
    <w:rsid w:val="00592EDF"/>
    <w:rsid w:val="00593EC0"/>
    <w:rsid w:val="0059463E"/>
    <w:rsid w:val="00594FBF"/>
    <w:rsid w:val="005957C9"/>
    <w:rsid w:val="005973FE"/>
    <w:rsid w:val="00597BD1"/>
    <w:rsid w:val="005A26F3"/>
    <w:rsid w:val="005A28BA"/>
    <w:rsid w:val="005A3370"/>
    <w:rsid w:val="005A4E44"/>
    <w:rsid w:val="005A655F"/>
    <w:rsid w:val="005A7FC0"/>
    <w:rsid w:val="005B145A"/>
    <w:rsid w:val="005B1A5E"/>
    <w:rsid w:val="005B44F3"/>
    <w:rsid w:val="005B4FCB"/>
    <w:rsid w:val="005B5278"/>
    <w:rsid w:val="005B7E19"/>
    <w:rsid w:val="005C1924"/>
    <w:rsid w:val="005C261C"/>
    <w:rsid w:val="005C5317"/>
    <w:rsid w:val="005C7A32"/>
    <w:rsid w:val="005D50CD"/>
    <w:rsid w:val="005D5B02"/>
    <w:rsid w:val="005D72C4"/>
    <w:rsid w:val="005D78BA"/>
    <w:rsid w:val="005E097D"/>
    <w:rsid w:val="005E154B"/>
    <w:rsid w:val="005E6FFA"/>
    <w:rsid w:val="005E7355"/>
    <w:rsid w:val="005E7A9D"/>
    <w:rsid w:val="005E7B94"/>
    <w:rsid w:val="005E7FF9"/>
    <w:rsid w:val="005F0ACC"/>
    <w:rsid w:val="005F12A5"/>
    <w:rsid w:val="005F3D52"/>
    <w:rsid w:val="005F432B"/>
    <w:rsid w:val="005F5729"/>
    <w:rsid w:val="005F6F68"/>
    <w:rsid w:val="0060039F"/>
    <w:rsid w:val="0060130E"/>
    <w:rsid w:val="006017BF"/>
    <w:rsid w:val="00602132"/>
    <w:rsid w:val="006052B4"/>
    <w:rsid w:val="00606F37"/>
    <w:rsid w:val="00610B8A"/>
    <w:rsid w:val="00614A4D"/>
    <w:rsid w:val="00615BAE"/>
    <w:rsid w:val="00615FE8"/>
    <w:rsid w:val="00616367"/>
    <w:rsid w:val="00616E06"/>
    <w:rsid w:val="00617B57"/>
    <w:rsid w:val="00617EAE"/>
    <w:rsid w:val="00617F54"/>
    <w:rsid w:val="006203A4"/>
    <w:rsid w:val="006203AB"/>
    <w:rsid w:val="00620536"/>
    <w:rsid w:val="006228EE"/>
    <w:rsid w:val="00625BB9"/>
    <w:rsid w:val="0062641C"/>
    <w:rsid w:val="00627CF1"/>
    <w:rsid w:val="0063290A"/>
    <w:rsid w:val="0063303B"/>
    <w:rsid w:val="0063370B"/>
    <w:rsid w:val="00633F58"/>
    <w:rsid w:val="0063731A"/>
    <w:rsid w:val="00637994"/>
    <w:rsid w:val="00642311"/>
    <w:rsid w:val="006434ED"/>
    <w:rsid w:val="0064358A"/>
    <w:rsid w:val="00644D03"/>
    <w:rsid w:val="00645CEC"/>
    <w:rsid w:val="00646A1F"/>
    <w:rsid w:val="00646CD0"/>
    <w:rsid w:val="006476CC"/>
    <w:rsid w:val="00647F61"/>
    <w:rsid w:val="006505C3"/>
    <w:rsid w:val="00650DE4"/>
    <w:rsid w:val="00650E84"/>
    <w:rsid w:val="006515A0"/>
    <w:rsid w:val="0065257B"/>
    <w:rsid w:val="006528EB"/>
    <w:rsid w:val="00653348"/>
    <w:rsid w:val="006536FF"/>
    <w:rsid w:val="00654181"/>
    <w:rsid w:val="006546A3"/>
    <w:rsid w:val="00657546"/>
    <w:rsid w:val="006578F8"/>
    <w:rsid w:val="006579FB"/>
    <w:rsid w:val="00657CF7"/>
    <w:rsid w:val="006606E2"/>
    <w:rsid w:val="00661FCC"/>
    <w:rsid w:val="00662CA5"/>
    <w:rsid w:val="00662FA4"/>
    <w:rsid w:val="006632FA"/>
    <w:rsid w:val="00663687"/>
    <w:rsid w:val="0066426C"/>
    <w:rsid w:val="00666904"/>
    <w:rsid w:val="006669AD"/>
    <w:rsid w:val="00667335"/>
    <w:rsid w:val="00667731"/>
    <w:rsid w:val="0067044E"/>
    <w:rsid w:val="00670D92"/>
    <w:rsid w:val="00671B02"/>
    <w:rsid w:val="00672C10"/>
    <w:rsid w:val="00673697"/>
    <w:rsid w:val="00674877"/>
    <w:rsid w:val="006753CA"/>
    <w:rsid w:val="006764C1"/>
    <w:rsid w:val="00677025"/>
    <w:rsid w:val="00677444"/>
    <w:rsid w:val="0067757F"/>
    <w:rsid w:val="00680D2B"/>
    <w:rsid w:val="00681FC6"/>
    <w:rsid w:val="00682BC3"/>
    <w:rsid w:val="00682DD6"/>
    <w:rsid w:val="00685480"/>
    <w:rsid w:val="00687233"/>
    <w:rsid w:val="00687ABC"/>
    <w:rsid w:val="006913B6"/>
    <w:rsid w:val="00692B0B"/>
    <w:rsid w:val="00693F1D"/>
    <w:rsid w:val="006943DB"/>
    <w:rsid w:val="00694B0E"/>
    <w:rsid w:val="0069738F"/>
    <w:rsid w:val="0069769C"/>
    <w:rsid w:val="006A37A8"/>
    <w:rsid w:val="006A6314"/>
    <w:rsid w:val="006A7B25"/>
    <w:rsid w:val="006B01B0"/>
    <w:rsid w:val="006B04F8"/>
    <w:rsid w:val="006B0C07"/>
    <w:rsid w:val="006B4B9A"/>
    <w:rsid w:val="006B7A5D"/>
    <w:rsid w:val="006C127D"/>
    <w:rsid w:val="006C1849"/>
    <w:rsid w:val="006C2982"/>
    <w:rsid w:val="006C377D"/>
    <w:rsid w:val="006C45F1"/>
    <w:rsid w:val="006C6FDE"/>
    <w:rsid w:val="006C7177"/>
    <w:rsid w:val="006D075D"/>
    <w:rsid w:val="006D3CC1"/>
    <w:rsid w:val="006D4D86"/>
    <w:rsid w:val="006D5435"/>
    <w:rsid w:val="006D57B7"/>
    <w:rsid w:val="006E0E38"/>
    <w:rsid w:val="006E109E"/>
    <w:rsid w:val="006E36ED"/>
    <w:rsid w:val="006E59EC"/>
    <w:rsid w:val="006E5A06"/>
    <w:rsid w:val="006E76C4"/>
    <w:rsid w:val="006E789B"/>
    <w:rsid w:val="006F009B"/>
    <w:rsid w:val="006F23A0"/>
    <w:rsid w:val="006F2684"/>
    <w:rsid w:val="006F350E"/>
    <w:rsid w:val="006F5345"/>
    <w:rsid w:val="006F5946"/>
    <w:rsid w:val="006F65B7"/>
    <w:rsid w:val="007006F2"/>
    <w:rsid w:val="00700F7A"/>
    <w:rsid w:val="00702EE0"/>
    <w:rsid w:val="007033AA"/>
    <w:rsid w:val="0070373C"/>
    <w:rsid w:val="00704DA7"/>
    <w:rsid w:val="00706441"/>
    <w:rsid w:val="007065A2"/>
    <w:rsid w:val="00711C46"/>
    <w:rsid w:val="00713BD0"/>
    <w:rsid w:val="00714643"/>
    <w:rsid w:val="007161DB"/>
    <w:rsid w:val="00716BBA"/>
    <w:rsid w:val="00716BC3"/>
    <w:rsid w:val="00716CC0"/>
    <w:rsid w:val="007175D2"/>
    <w:rsid w:val="00720503"/>
    <w:rsid w:val="0072241E"/>
    <w:rsid w:val="007224C8"/>
    <w:rsid w:val="0072261F"/>
    <w:rsid w:val="00724D28"/>
    <w:rsid w:val="007256B9"/>
    <w:rsid w:val="00725EE3"/>
    <w:rsid w:val="0072787E"/>
    <w:rsid w:val="00731AC6"/>
    <w:rsid w:val="007328FA"/>
    <w:rsid w:val="00733223"/>
    <w:rsid w:val="00733391"/>
    <w:rsid w:val="00733441"/>
    <w:rsid w:val="007345D3"/>
    <w:rsid w:val="0073469C"/>
    <w:rsid w:val="00736F8C"/>
    <w:rsid w:val="00740BE0"/>
    <w:rsid w:val="007413D0"/>
    <w:rsid w:val="00741F20"/>
    <w:rsid w:val="00742979"/>
    <w:rsid w:val="00745088"/>
    <w:rsid w:val="00745852"/>
    <w:rsid w:val="00745DCD"/>
    <w:rsid w:val="00745F50"/>
    <w:rsid w:val="00747FBE"/>
    <w:rsid w:val="0075011C"/>
    <w:rsid w:val="0075049D"/>
    <w:rsid w:val="00750D50"/>
    <w:rsid w:val="00751B66"/>
    <w:rsid w:val="007527C4"/>
    <w:rsid w:val="00753A22"/>
    <w:rsid w:val="00754BA7"/>
    <w:rsid w:val="00755565"/>
    <w:rsid w:val="00761478"/>
    <w:rsid w:val="00762B97"/>
    <w:rsid w:val="00764F70"/>
    <w:rsid w:val="00770325"/>
    <w:rsid w:val="007703F9"/>
    <w:rsid w:val="0077152B"/>
    <w:rsid w:val="007742E0"/>
    <w:rsid w:val="00775453"/>
    <w:rsid w:val="007762A6"/>
    <w:rsid w:val="00776818"/>
    <w:rsid w:val="007777FD"/>
    <w:rsid w:val="00777B5F"/>
    <w:rsid w:val="00777E71"/>
    <w:rsid w:val="00780B23"/>
    <w:rsid w:val="00781600"/>
    <w:rsid w:val="0078267E"/>
    <w:rsid w:val="00785635"/>
    <w:rsid w:val="00790692"/>
    <w:rsid w:val="007914E8"/>
    <w:rsid w:val="00791736"/>
    <w:rsid w:val="0079418A"/>
    <w:rsid w:val="007944D1"/>
    <w:rsid w:val="007949BE"/>
    <w:rsid w:val="0079545C"/>
    <w:rsid w:val="0079731E"/>
    <w:rsid w:val="00797978"/>
    <w:rsid w:val="00797A5C"/>
    <w:rsid w:val="007A05C4"/>
    <w:rsid w:val="007A34B1"/>
    <w:rsid w:val="007A48C1"/>
    <w:rsid w:val="007A4F17"/>
    <w:rsid w:val="007A57A4"/>
    <w:rsid w:val="007A6C61"/>
    <w:rsid w:val="007A7628"/>
    <w:rsid w:val="007A7747"/>
    <w:rsid w:val="007B0202"/>
    <w:rsid w:val="007B0F69"/>
    <w:rsid w:val="007B2F4B"/>
    <w:rsid w:val="007B36B6"/>
    <w:rsid w:val="007B4077"/>
    <w:rsid w:val="007B54B2"/>
    <w:rsid w:val="007B601A"/>
    <w:rsid w:val="007B60B8"/>
    <w:rsid w:val="007B6326"/>
    <w:rsid w:val="007B63EB"/>
    <w:rsid w:val="007B767D"/>
    <w:rsid w:val="007C15E3"/>
    <w:rsid w:val="007C20C6"/>
    <w:rsid w:val="007C3F5D"/>
    <w:rsid w:val="007C5DE7"/>
    <w:rsid w:val="007D0808"/>
    <w:rsid w:val="007D0DD6"/>
    <w:rsid w:val="007D2A09"/>
    <w:rsid w:val="007D3405"/>
    <w:rsid w:val="007D49DF"/>
    <w:rsid w:val="007D603F"/>
    <w:rsid w:val="007E0B08"/>
    <w:rsid w:val="007E1255"/>
    <w:rsid w:val="007E34DB"/>
    <w:rsid w:val="007F13B9"/>
    <w:rsid w:val="007F15EA"/>
    <w:rsid w:val="007F1A06"/>
    <w:rsid w:val="007F1B8C"/>
    <w:rsid w:val="007F2A41"/>
    <w:rsid w:val="007F3520"/>
    <w:rsid w:val="007F3C95"/>
    <w:rsid w:val="007F46EE"/>
    <w:rsid w:val="007F65AB"/>
    <w:rsid w:val="007F6BCD"/>
    <w:rsid w:val="007F6C66"/>
    <w:rsid w:val="007F7E8C"/>
    <w:rsid w:val="0080183E"/>
    <w:rsid w:val="00802C12"/>
    <w:rsid w:val="00802ECC"/>
    <w:rsid w:val="0080399B"/>
    <w:rsid w:val="00803E3F"/>
    <w:rsid w:val="00807772"/>
    <w:rsid w:val="00807C8C"/>
    <w:rsid w:val="0081077C"/>
    <w:rsid w:val="00811260"/>
    <w:rsid w:val="00811684"/>
    <w:rsid w:val="008117B1"/>
    <w:rsid w:val="00812DB5"/>
    <w:rsid w:val="008137C6"/>
    <w:rsid w:val="00816624"/>
    <w:rsid w:val="00820087"/>
    <w:rsid w:val="00820279"/>
    <w:rsid w:val="00820AB5"/>
    <w:rsid w:val="00821F81"/>
    <w:rsid w:val="008224A9"/>
    <w:rsid w:val="00822B30"/>
    <w:rsid w:val="008238FF"/>
    <w:rsid w:val="008248C7"/>
    <w:rsid w:val="00824F07"/>
    <w:rsid w:val="008334F2"/>
    <w:rsid w:val="008335B3"/>
    <w:rsid w:val="00833814"/>
    <w:rsid w:val="00833F07"/>
    <w:rsid w:val="008350F0"/>
    <w:rsid w:val="00840D21"/>
    <w:rsid w:val="008410AE"/>
    <w:rsid w:val="00841E59"/>
    <w:rsid w:val="00842E4F"/>
    <w:rsid w:val="00843734"/>
    <w:rsid w:val="0084388D"/>
    <w:rsid w:val="00843E27"/>
    <w:rsid w:val="008442E9"/>
    <w:rsid w:val="008445A3"/>
    <w:rsid w:val="0084480B"/>
    <w:rsid w:val="00845710"/>
    <w:rsid w:val="008470AA"/>
    <w:rsid w:val="00851A70"/>
    <w:rsid w:val="00851D59"/>
    <w:rsid w:val="00852F74"/>
    <w:rsid w:val="00853222"/>
    <w:rsid w:val="0085483B"/>
    <w:rsid w:val="0085628B"/>
    <w:rsid w:val="00856651"/>
    <w:rsid w:val="00857B6E"/>
    <w:rsid w:val="00860270"/>
    <w:rsid w:val="00862E65"/>
    <w:rsid w:val="008646A7"/>
    <w:rsid w:val="008648A6"/>
    <w:rsid w:val="0086555D"/>
    <w:rsid w:val="00865D6C"/>
    <w:rsid w:val="008672C0"/>
    <w:rsid w:val="00867724"/>
    <w:rsid w:val="00870032"/>
    <w:rsid w:val="00870C8C"/>
    <w:rsid w:val="00870E54"/>
    <w:rsid w:val="008723E1"/>
    <w:rsid w:val="00872AA1"/>
    <w:rsid w:val="00872DCB"/>
    <w:rsid w:val="008730EA"/>
    <w:rsid w:val="00873B14"/>
    <w:rsid w:val="00873BFB"/>
    <w:rsid w:val="00874B41"/>
    <w:rsid w:val="00875038"/>
    <w:rsid w:val="00881E52"/>
    <w:rsid w:val="008820B3"/>
    <w:rsid w:val="00882832"/>
    <w:rsid w:val="00884717"/>
    <w:rsid w:val="00885287"/>
    <w:rsid w:val="008900D8"/>
    <w:rsid w:val="008917E2"/>
    <w:rsid w:val="00891AB3"/>
    <w:rsid w:val="00892A3E"/>
    <w:rsid w:val="00893E59"/>
    <w:rsid w:val="008949DD"/>
    <w:rsid w:val="00894C3A"/>
    <w:rsid w:val="00894CB5"/>
    <w:rsid w:val="008960D9"/>
    <w:rsid w:val="008963C2"/>
    <w:rsid w:val="008A08BF"/>
    <w:rsid w:val="008A19F1"/>
    <w:rsid w:val="008A4626"/>
    <w:rsid w:val="008A56A7"/>
    <w:rsid w:val="008A6F93"/>
    <w:rsid w:val="008B0BEF"/>
    <w:rsid w:val="008B3ABF"/>
    <w:rsid w:val="008B4FA5"/>
    <w:rsid w:val="008B61D4"/>
    <w:rsid w:val="008B72AD"/>
    <w:rsid w:val="008C0B3E"/>
    <w:rsid w:val="008C1212"/>
    <w:rsid w:val="008C178B"/>
    <w:rsid w:val="008C2FFB"/>
    <w:rsid w:val="008C4228"/>
    <w:rsid w:val="008C5095"/>
    <w:rsid w:val="008C520B"/>
    <w:rsid w:val="008C7574"/>
    <w:rsid w:val="008D014A"/>
    <w:rsid w:val="008D0AD9"/>
    <w:rsid w:val="008D0BBA"/>
    <w:rsid w:val="008D1537"/>
    <w:rsid w:val="008D221C"/>
    <w:rsid w:val="008D2CBB"/>
    <w:rsid w:val="008D3813"/>
    <w:rsid w:val="008D42CD"/>
    <w:rsid w:val="008D5E18"/>
    <w:rsid w:val="008D7589"/>
    <w:rsid w:val="008E0C75"/>
    <w:rsid w:val="008E10A4"/>
    <w:rsid w:val="008E16AC"/>
    <w:rsid w:val="008E185B"/>
    <w:rsid w:val="008E2F71"/>
    <w:rsid w:val="008E3CC9"/>
    <w:rsid w:val="008E4767"/>
    <w:rsid w:val="008F0DE6"/>
    <w:rsid w:val="008F2B89"/>
    <w:rsid w:val="008F3F16"/>
    <w:rsid w:val="008F693D"/>
    <w:rsid w:val="008F71AA"/>
    <w:rsid w:val="00900F18"/>
    <w:rsid w:val="0090344A"/>
    <w:rsid w:val="009036EF"/>
    <w:rsid w:val="0090377D"/>
    <w:rsid w:val="00903F73"/>
    <w:rsid w:val="00904452"/>
    <w:rsid w:val="009052A2"/>
    <w:rsid w:val="0090603B"/>
    <w:rsid w:val="0091229F"/>
    <w:rsid w:val="00913B41"/>
    <w:rsid w:val="00914E47"/>
    <w:rsid w:val="00914E68"/>
    <w:rsid w:val="009157E4"/>
    <w:rsid w:val="00915C88"/>
    <w:rsid w:val="00916B97"/>
    <w:rsid w:val="00916E02"/>
    <w:rsid w:val="009176C1"/>
    <w:rsid w:val="00922224"/>
    <w:rsid w:val="00922393"/>
    <w:rsid w:val="00922F70"/>
    <w:rsid w:val="009230BB"/>
    <w:rsid w:val="0092500F"/>
    <w:rsid w:val="0093090D"/>
    <w:rsid w:val="009317B8"/>
    <w:rsid w:val="0093428F"/>
    <w:rsid w:val="00934B5F"/>
    <w:rsid w:val="00935D8B"/>
    <w:rsid w:val="009423B3"/>
    <w:rsid w:val="009434DC"/>
    <w:rsid w:val="0094599E"/>
    <w:rsid w:val="0094618E"/>
    <w:rsid w:val="00951811"/>
    <w:rsid w:val="00952AF4"/>
    <w:rsid w:val="00952F5F"/>
    <w:rsid w:val="00953FD3"/>
    <w:rsid w:val="009555A0"/>
    <w:rsid w:val="009562C9"/>
    <w:rsid w:val="00956409"/>
    <w:rsid w:val="00956E52"/>
    <w:rsid w:val="00961F37"/>
    <w:rsid w:val="009624DD"/>
    <w:rsid w:val="00962FCB"/>
    <w:rsid w:val="00963D35"/>
    <w:rsid w:val="00966C32"/>
    <w:rsid w:val="00966FE2"/>
    <w:rsid w:val="00967584"/>
    <w:rsid w:val="00967623"/>
    <w:rsid w:val="00970788"/>
    <w:rsid w:val="00970B40"/>
    <w:rsid w:val="009730EF"/>
    <w:rsid w:val="00974C20"/>
    <w:rsid w:val="00974DF0"/>
    <w:rsid w:val="00975A2D"/>
    <w:rsid w:val="00975DD0"/>
    <w:rsid w:val="00976817"/>
    <w:rsid w:val="00977470"/>
    <w:rsid w:val="00977892"/>
    <w:rsid w:val="00981BDB"/>
    <w:rsid w:val="00981FD6"/>
    <w:rsid w:val="009845A0"/>
    <w:rsid w:val="009847F8"/>
    <w:rsid w:val="00985EA7"/>
    <w:rsid w:val="00986354"/>
    <w:rsid w:val="009865D4"/>
    <w:rsid w:val="009865E4"/>
    <w:rsid w:val="00986DAD"/>
    <w:rsid w:val="00987202"/>
    <w:rsid w:val="0098748A"/>
    <w:rsid w:val="00997D75"/>
    <w:rsid w:val="009A0228"/>
    <w:rsid w:val="009A0537"/>
    <w:rsid w:val="009A0EB4"/>
    <w:rsid w:val="009A17B7"/>
    <w:rsid w:val="009A22BE"/>
    <w:rsid w:val="009A29AB"/>
    <w:rsid w:val="009A4998"/>
    <w:rsid w:val="009A5386"/>
    <w:rsid w:val="009A643E"/>
    <w:rsid w:val="009A6732"/>
    <w:rsid w:val="009A71BF"/>
    <w:rsid w:val="009B0725"/>
    <w:rsid w:val="009B0C7A"/>
    <w:rsid w:val="009B12CB"/>
    <w:rsid w:val="009B16E1"/>
    <w:rsid w:val="009B4B71"/>
    <w:rsid w:val="009B4E37"/>
    <w:rsid w:val="009B5C7F"/>
    <w:rsid w:val="009B687B"/>
    <w:rsid w:val="009B6D33"/>
    <w:rsid w:val="009B77FE"/>
    <w:rsid w:val="009B7C9C"/>
    <w:rsid w:val="009C06B0"/>
    <w:rsid w:val="009C08F2"/>
    <w:rsid w:val="009C1A47"/>
    <w:rsid w:val="009C272D"/>
    <w:rsid w:val="009C71F5"/>
    <w:rsid w:val="009D1F70"/>
    <w:rsid w:val="009D5781"/>
    <w:rsid w:val="009D77D4"/>
    <w:rsid w:val="009E2D6A"/>
    <w:rsid w:val="009E4179"/>
    <w:rsid w:val="009E4D2B"/>
    <w:rsid w:val="009E6193"/>
    <w:rsid w:val="009E63B8"/>
    <w:rsid w:val="009E6571"/>
    <w:rsid w:val="009E6A3B"/>
    <w:rsid w:val="009E7B1D"/>
    <w:rsid w:val="009F060C"/>
    <w:rsid w:val="009F0D1B"/>
    <w:rsid w:val="009F0E2B"/>
    <w:rsid w:val="009F14F3"/>
    <w:rsid w:val="009F218D"/>
    <w:rsid w:val="009F25A2"/>
    <w:rsid w:val="009F2C4D"/>
    <w:rsid w:val="009F2F81"/>
    <w:rsid w:val="009F3B80"/>
    <w:rsid w:val="009F5DB8"/>
    <w:rsid w:val="009F6523"/>
    <w:rsid w:val="009F71C1"/>
    <w:rsid w:val="009F74A5"/>
    <w:rsid w:val="009F76EC"/>
    <w:rsid w:val="009F7BA9"/>
    <w:rsid w:val="00A00124"/>
    <w:rsid w:val="00A00F3B"/>
    <w:rsid w:val="00A0181D"/>
    <w:rsid w:val="00A01B39"/>
    <w:rsid w:val="00A0426C"/>
    <w:rsid w:val="00A04D75"/>
    <w:rsid w:val="00A0546A"/>
    <w:rsid w:val="00A05761"/>
    <w:rsid w:val="00A0591A"/>
    <w:rsid w:val="00A074EE"/>
    <w:rsid w:val="00A07A4E"/>
    <w:rsid w:val="00A10B22"/>
    <w:rsid w:val="00A10EBD"/>
    <w:rsid w:val="00A11CAE"/>
    <w:rsid w:val="00A11D26"/>
    <w:rsid w:val="00A1256A"/>
    <w:rsid w:val="00A1482E"/>
    <w:rsid w:val="00A14CDD"/>
    <w:rsid w:val="00A14E85"/>
    <w:rsid w:val="00A1532B"/>
    <w:rsid w:val="00A16297"/>
    <w:rsid w:val="00A170B3"/>
    <w:rsid w:val="00A17F12"/>
    <w:rsid w:val="00A20103"/>
    <w:rsid w:val="00A2136A"/>
    <w:rsid w:val="00A218BF"/>
    <w:rsid w:val="00A21904"/>
    <w:rsid w:val="00A231E0"/>
    <w:rsid w:val="00A248A2"/>
    <w:rsid w:val="00A248C8"/>
    <w:rsid w:val="00A26DD1"/>
    <w:rsid w:val="00A33CBB"/>
    <w:rsid w:val="00A34F58"/>
    <w:rsid w:val="00A40B47"/>
    <w:rsid w:val="00A4121B"/>
    <w:rsid w:val="00A41381"/>
    <w:rsid w:val="00A4189E"/>
    <w:rsid w:val="00A43AA8"/>
    <w:rsid w:val="00A44DA1"/>
    <w:rsid w:val="00A4503A"/>
    <w:rsid w:val="00A450C4"/>
    <w:rsid w:val="00A45685"/>
    <w:rsid w:val="00A461A5"/>
    <w:rsid w:val="00A464FD"/>
    <w:rsid w:val="00A46DA5"/>
    <w:rsid w:val="00A50AAF"/>
    <w:rsid w:val="00A5273F"/>
    <w:rsid w:val="00A527E9"/>
    <w:rsid w:val="00A52CAD"/>
    <w:rsid w:val="00A64B59"/>
    <w:rsid w:val="00A64F47"/>
    <w:rsid w:val="00A64FD6"/>
    <w:rsid w:val="00A650FF"/>
    <w:rsid w:val="00A65D71"/>
    <w:rsid w:val="00A66166"/>
    <w:rsid w:val="00A66CC0"/>
    <w:rsid w:val="00A66E32"/>
    <w:rsid w:val="00A724E4"/>
    <w:rsid w:val="00A72E1F"/>
    <w:rsid w:val="00A736B2"/>
    <w:rsid w:val="00A74415"/>
    <w:rsid w:val="00A75EF2"/>
    <w:rsid w:val="00A806F4"/>
    <w:rsid w:val="00A80C7C"/>
    <w:rsid w:val="00A81A0D"/>
    <w:rsid w:val="00A81E27"/>
    <w:rsid w:val="00A825E9"/>
    <w:rsid w:val="00A82AC5"/>
    <w:rsid w:val="00A834D8"/>
    <w:rsid w:val="00A83BE7"/>
    <w:rsid w:val="00A86970"/>
    <w:rsid w:val="00A87C0D"/>
    <w:rsid w:val="00A902C9"/>
    <w:rsid w:val="00A9352F"/>
    <w:rsid w:val="00A94737"/>
    <w:rsid w:val="00A96D92"/>
    <w:rsid w:val="00AA0B5A"/>
    <w:rsid w:val="00AA3C24"/>
    <w:rsid w:val="00AA4B12"/>
    <w:rsid w:val="00AA5E0E"/>
    <w:rsid w:val="00AA72FF"/>
    <w:rsid w:val="00AA7593"/>
    <w:rsid w:val="00AA75FF"/>
    <w:rsid w:val="00AB1BD7"/>
    <w:rsid w:val="00AB2C22"/>
    <w:rsid w:val="00AB3802"/>
    <w:rsid w:val="00AB3C86"/>
    <w:rsid w:val="00AB5EE8"/>
    <w:rsid w:val="00AC0959"/>
    <w:rsid w:val="00AC3EC0"/>
    <w:rsid w:val="00AC4B49"/>
    <w:rsid w:val="00AC6CFF"/>
    <w:rsid w:val="00AC7BF5"/>
    <w:rsid w:val="00AD128A"/>
    <w:rsid w:val="00AD274D"/>
    <w:rsid w:val="00AD2DEB"/>
    <w:rsid w:val="00AD418C"/>
    <w:rsid w:val="00AD4356"/>
    <w:rsid w:val="00AD4EAB"/>
    <w:rsid w:val="00AD6921"/>
    <w:rsid w:val="00AD7393"/>
    <w:rsid w:val="00AD7841"/>
    <w:rsid w:val="00AD7F84"/>
    <w:rsid w:val="00AE004C"/>
    <w:rsid w:val="00AE082D"/>
    <w:rsid w:val="00AE38BA"/>
    <w:rsid w:val="00AE43F8"/>
    <w:rsid w:val="00AE564B"/>
    <w:rsid w:val="00AE6184"/>
    <w:rsid w:val="00AE6369"/>
    <w:rsid w:val="00AF095B"/>
    <w:rsid w:val="00AF0C84"/>
    <w:rsid w:val="00AF118C"/>
    <w:rsid w:val="00AF1A79"/>
    <w:rsid w:val="00AF2C2D"/>
    <w:rsid w:val="00AF2E0B"/>
    <w:rsid w:val="00AF3F54"/>
    <w:rsid w:val="00AF3FD1"/>
    <w:rsid w:val="00AF43F4"/>
    <w:rsid w:val="00AF44C4"/>
    <w:rsid w:val="00AF5C5B"/>
    <w:rsid w:val="00AF6AB9"/>
    <w:rsid w:val="00AF751C"/>
    <w:rsid w:val="00B009F1"/>
    <w:rsid w:val="00B01140"/>
    <w:rsid w:val="00B028FE"/>
    <w:rsid w:val="00B0318A"/>
    <w:rsid w:val="00B0391C"/>
    <w:rsid w:val="00B04E1D"/>
    <w:rsid w:val="00B07A88"/>
    <w:rsid w:val="00B106A0"/>
    <w:rsid w:val="00B11041"/>
    <w:rsid w:val="00B112ED"/>
    <w:rsid w:val="00B11CC5"/>
    <w:rsid w:val="00B12642"/>
    <w:rsid w:val="00B12E3E"/>
    <w:rsid w:val="00B1444F"/>
    <w:rsid w:val="00B14732"/>
    <w:rsid w:val="00B14B2A"/>
    <w:rsid w:val="00B1590D"/>
    <w:rsid w:val="00B16767"/>
    <w:rsid w:val="00B16991"/>
    <w:rsid w:val="00B22E78"/>
    <w:rsid w:val="00B230FC"/>
    <w:rsid w:val="00B2459F"/>
    <w:rsid w:val="00B2470A"/>
    <w:rsid w:val="00B24AF9"/>
    <w:rsid w:val="00B264EE"/>
    <w:rsid w:val="00B331C9"/>
    <w:rsid w:val="00B3365C"/>
    <w:rsid w:val="00B34D04"/>
    <w:rsid w:val="00B35233"/>
    <w:rsid w:val="00B353B9"/>
    <w:rsid w:val="00B36B38"/>
    <w:rsid w:val="00B36BC5"/>
    <w:rsid w:val="00B36E9C"/>
    <w:rsid w:val="00B41A8E"/>
    <w:rsid w:val="00B41CEC"/>
    <w:rsid w:val="00B43854"/>
    <w:rsid w:val="00B44F00"/>
    <w:rsid w:val="00B4553D"/>
    <w:rsid w:val="00B4634D"/>
    <w:rsid w:val="00B4685D"/>
    <w:rsid w:val="00B47A1E"/>
    <w:rsid w:val="00B50CE2"/>
    <w:rsid w:val="00B51181"/>
    <w:rsid w:val="00B5189F"/>
    <w:rsid w:val="00B51921"/>
    <w:rsid w:val="00B51F5B"/>
    <w:rsid w:val="00B55103"/>
    <w:rsid w:val="00B55B52"/>
    <w:rsid w:val="00B57168"/>
    <w:rsid w:val="00B607A1"/>
    <w:rsid w:val="00B60AB6"/>
    <w:rsid w:val="00B60F7A"/>
    <w:rsid w:val="00B61E93"/>
    <w:rsid w:val="00B635BD"/>
    <w:rsid w:val="00B63C16"/>
    <w:rsid w:val="00B644EA"/>
    <w:rsid w:val="00B6576E"/>
    <w:rsid w:val="00B70CBD"/>
    <w:rsid w:val="00B71060"/>
    <w:rsid w:val="00B72E7C"/>
    <w:rsid w:val="00B74149"/>
    <w:rsid w:val="00B75359"/>
    <w:rsid w:val="00B7785A"/>
    <w:rsid w:val="00B805CA"/>
    <w:rsid w:val="00B81B2A"/>
    <w:rsid w:val="00B8269E"/>
    <w:rsid w:val="00B84E02"/>
    <w:rsid w:val="00B853B2"/>
    <w:rsid w:val="00B861E8"/>
    <w:rsid w:val="00B86EE4"/>
    <w:rsid w:val="00B90A05"/>
    <w:rsid w:val="00B90D0C"/>
    <w:rsid w:val="00B914EF"/>
    <w:rsid w:val="00B9200F"/>
    <w:rsid w:val="00B92EEF"/>
    <w:rsid w:val="00B9372C"/>
    <w:rsid w:val="00B938E2"/>
    <w:rsid w:val="00B955E5"/>
    <w:rsid w:val="00B95613"/>
    <w:rsid w:val="00B96935"/>
    <w:rsid w:val="00B96E82"/>
    <w:rsid w:val="00BA01E4"/>
    <w:rsid w:val="00BA088E"/>
    <w:rsid w:val="00BA103A"/>
    <w:rsid w:val="00BA16F6"/>
    <w:rsid w:val="00BA17D6"/>
    <w:rsid w:val="00BA1B7B"/>
    <w:rsid w:val="00BA3E07"/>
    <w:rsid w:val="00BA4418"/>
    <w:rsid w:val="00BA50CD"/>
    <w:rsid w:val="00BA5237"/>
    <w:rsid w:val="00BA73FB"/>
    <w:rsid w:val="00BB0526"/>
    <w:rsid w:val="00BB1954"/>
    <w:rsid w:val="00BB2D06"/>
    <w:rsid w:val="00BB521B"/>
    <w:rsid w:val="00BB5964"/>
    <w:rsid w:val="00BB5DAB"/>
    <w:rsid w:val="00BB5FA9"/>
    <w:rsid w:val="00BB69EE"/>
    <w:rsid w:val="00BB78B7"/>
    <w:rsid w:val="00BC0BB6"/>
    <w:rsid w:val="00BC0FA0"/>
    <w:rsid w:val="00BC173E"/>
    <w:rsid w:val="00BC1C29"/>
    <w:rsid w:val="00BC2522"/>
    <w:rsid w:val="00BC2996"/>
    <w:rsid w:val="00BC29D0"/>
    <w:rsid w:val="00BC4A25"/>
    <w:rsid w:val="00BC5207"/>
    <w:rsid w:val="00BC55DA"/>
    <w:rsid w:val="00BC791C"/>
    <w:rsid w:val="00BD2690"/>
    <w:rsid w:val="00BD32E4"/>
    <w:rsid w:val="00BD39DE"/>
    <w:rsid w:val="00BD4B32"/>
    <w:rsid w:val="00BD66CF"/>
    <w:rsid w:val="00BD6C4C"/>
    <w:rsid w:val="00BD6EC9"/>
    <w:rsid w:val="00BD7129"/>
    <w:rsid w:val="00BD79A3"/>
    <w:rsid w:val="00BE0446"/>
    <w:rsid w:val="00BE0DDD"/>
    <w:rsid w:val="00BE141F"/>
    <w:rsid w:val="00BE14D5"/>
    <w:rsid w:val="00BE180B"/>
    <w:rsid w:val="00BE3D73"/>
    <w:rsid w:val="00BE5BBE"/>
    <w:rsid w:val="00BE63AF"/>
    <w:rsid w:val="00BF17B1"/>
    <w:rsid w:val="00BF1E73"/>
    <w:rsid w:val="00BF3052"/>
    <w:rsid w:val="00BF32A7"/>
    <w:rsid w:val="00BF5387"/>
    <w:rsid w:val="00BF541D"/>
    <w:rsid w:val="00BF54A1"/>
    <w:rsid w:val="00BF562E"/>
    <w:rsid w:val="00C01E6C"/>
    <w:rsid w:val="00C055ED"/>
    <w:rsid w:val="00C057D1"/>
    <w:rsid w:val="00C05984"/>
    <w:rsid w:val="00C05F2D"/>
    <w:rsid w:val="00C0694D"/>
    <w:rsid w:val="00C06FF0"/>
    <w:rsid w:val="00C10277"/>
    <w:rsid w:val="00C10574"/>
    <w:rsid w:val="00C10F16"/>
    <w:rsid w:val="00C13946"/>
    <w:rsid w:val="00C144C6"/>
    <w:rsid w:val="00C147A6"/>
    <w:rsid w:val="00C16B80"/>
    <w:rsid w:val="00C17F8D"/>
    <w:rsid w:val="00C203B0"/>
    <w:rsid w:val="00C21B48"/>
    <w:rsid w:val="00C266AD"/>
    <w:rsid w:val="00C26EF5"/>
    <w:rsid w:val="00C27B4E"/>
    <w:rsid w:val="00C3368F"/>
    <w:rsid w:val="00C33770"/>
    <w:rsid w:val="00C34223"/>
    <w:rsid w:val="00C342C9"/>
    <w:rsid w:val="00C34EFC"/>
    <w:rsid w:val="00C361C4"/>
    <w:rsid w:val="00C40482"/>
    <w:rsid w:val="00C41341"/>
    <w:rsid w:val="00C46600"/>
    <w:rsid w:val="00C476D4"/>
    <w:rsid w:val="00C4799D"/>
    <w:rsid w:val="00C52434"/>
    <w:rsid w:val="00C5288D"/>
    <w:rsid w:val="00C54261"/>
    <w:rsid w:val="00C544B7"/>
    <w:rsid w:val="00C555CD"/>
    <w:rsid w:val="00C55BAC"/>
    <w:rsid w:val="00C565BC"/>
    <w:rsid w:val="00C57084"/>
    <w:rsid w:val="00C63E06"/>
    <w:rsid w:val="00C64A53"/>
    <w:rsid w:val="00C65D74"/>
    <w:rsid w:val="00C6600A"/>
    <w:rsid w:val="00C70481"/>
    <w:rsid w:val="00C728EA"/>
    <w:rsid w:val="00C744DD"/>
    <w:rsid w:val="00C74B43"/>
    <w:rsid w:val="00C74BCF"/>
    <w:rsid w:val="00C75501"/>
    <w:rsid w:val="00C819E9"/>
    <w:rsid w:val="00C8214A"/>
    <w:rsid w:val="00C83A2A"/>
    <w:rsid w:val="00C84743"/>
    <w:rsid w:val="00C85173"/>
    <w:rsid w:val="00C85852"/>
    <w:rsid w:val="00C85D91"/>
    <w:rsid w:val="00C868FB"/>
    <w:rsid w:val="00C86BDF"/>
    <w:rsid w:val="00C86BF8"/>
    <w:rsid w:val="00C906A8"/>
    <w:rsid w:val="00C90780"/>
    <w:rsid w:val="00C90FBC"/>
    <w:rsid w:val="00C91AE9"/>
    <w:rsid w:val="00C92061"/>
    <w:rsid w:val="00C923D7"/>
    <w:rsid w:val="00C9417D"/>
    <w:rsid w:val="00C961D8"/>
    <w:rsid w:val="00C963DD"/>
    <w:rsid w:val="00C965A0"/>
    <w:rsid w:val="00C9663A"/>
    <w:rsid w:val="00C97AB9"/>
    <w:rsid w:val="00CA124F"/>
    <w:rsid w:val="00CA2099"/>
    <w:rsid w:val="00CA31A1"/>
    <w:rsid w:val="00CA4D13"/>
    <w:rsid w:val="00CA546B"/>
    <w:rsid w:val="00CA5E49"/>
    <w:rsid w:val="00CA7870"/>
    <w:rsid w:val="00CB0687"/>
    <w:rsid w:val="00CB53CF"/>
    <w:rsid w:val="00CB66ED"/>
    <w:rsid w:val="00CB6A9E"/>
    <w:rsid w:val="00CB6D5D"/>
    <w:rsid w:val="00CB7148"/>
    <w:rsid w:val="00CB7DA2"/>
    <w:rsid w:val="00CC5C64"/>
    <w:rsid w:val="00CC6213"/>
    <w:rsid w:val="00CD031A"/>
    <w:rsid w:val="00CD0C9B"/>
    <w:rsid w:val="00CD19A3"/>
    <w:rsid w:val="00CE0C1D"/>
    <w:rsid w:val="00CE3794"/>
    <w:rsid w:val="00CE640F"/>
    <w:rsid w:val="00CE65AE"/>
    <w:rsid w:val="00CE6D32"/>
    <w:rsid w:val="00CF123A"/>
    <w:rsid w:val="00CF338F"/>
    <w:rsid w:val="00CF3B0B"/>
    <w:rsid w:val="00CF5417"/>
    <w:rsid w:val="00CF67BD"/>
    <w:rsid w:val="00CF6C4E"/>
    <w:rsid w:val="00CF6E6E"/>
    <w:rsid w:val="00D01083"/>
    <w:rsid w:val="00D023E0"/>
    <w:rsid w:val="00D04AF6"/>
    <w:rsid w:val="00D04EB6"/>
    <w:rsid w:val="00D05AA1"/>
    <w:rsid w:val="00D11228"/>
    <w:rsid w:val="00D112CA"/>
    <w:rsid w:val="00D11C4B"/>
    <w:rsid w:val="00D11C7A"/>
    <w:rsid w:val="00D1278A"/>
    <w:rsid w:val="00D14311"/>
    <w:rsid w:val="00D149B0"/>
    <w:rsid w:val="00D14B66"/>
    <w:rsid w:val="00D2244D"/>
    <w:rsid w:val="00D22F09"/>
    <w:rsid w:val="00D23837"/>
    <w:rsid w:val="00D24A19"/>
    <w:rsid w:val="00D24D2D"/>
    <w:rsid w:val="00D2586A"/>
    <w:rsid w:val="00D2587F"/>
    <w:rsid w:val="00D27ABF"/>
    <w:rsid w:val="00D3000A"/>
    <w:rsid w:val="00D30010"/>
    <w:rsid w:val="00D31955"/>
    <w:rsid w:val="00D32094"/>
    <w:rsid w:val="00D32CF6"/>
    <w:rsid w:val="00D33D4F"/>
    <w:rsid w:val="00D34578"/>
    <w:rsid w:val="00D34E60"/>
    <w:rsid w:val="00D35B0C"/>
    <w:rsid w:val="00D35CF7"/>
    <w:rsid w:val="00D36347"/>
    <w:rsid w:val="00D36E35"/>
    <w:rsid w:val="00D400E9"/>
    <w:rsid w:val="00D403C0"/>
    <w:rsid w:val="00D42B61"/>
    <w:rsid w:val="00D434F2"/>
    <w:rsid w:val="00D45262"/>
    <w:rsid w:val="00D45665"/>
    <w:rsid w:val="00D50D39"/>
    <w:rsid w:val="00D518BF"/>
    <w:rsid w:val="00D523EB"/>
    <w:rsid w:val="00D53208"/>
    <w:rsid w:val="00D53655"/>
    <w:rsid w:val="00D536BA"/>
    <w:rsid w:val="00D53F34"/>
    <w:rsid w:val="00D55BC5"/>
    <w:rsid w:val="00D57A4D"/>
    <w:rsid w:val="00D601A6"/>
    <w:rsid w:val="00D606CC"/>
    <w:rsid w:val="00D61326"/>
    <w:rsid w:val="00D6585C"/>
    <w:rsid w:val="00D65952"/>
    <w:rsid w:val="00D662D2"/>
    <w:rsid w:val="00D67300"/>
    <w:rsid w:val="00D701D3"/>
    <w:rsid w:val="00D70F4E"/>
    <w:rsid w:val="00D71E01"/>
    <w:rsid w:val="00D7299E"/>
    <w:rsid w:val="00D72A91"/>
    <w:rsid w:val="00D74310"/>
    <w:rsid w:val="00D7438C"/>
    <w:rsid w:val="00D744F7"/>
    <w:rsid w:val="00D75E0E"/>
    <w:rsid w:val="00D8137D"/>
    <w:rsid w:val="00D81FC1"/>
    <w:rsid w:val="00D85B82"/>
    <w:rsid w:val="00D86969"/>
    <w:rsid w:val="00D87213"/>
    <w:rsid w:val="00D873A3"/>
    <w:rsid w:val="00D87E14"/>
    <w:rsid w:val="00D907AB"/>
    <w:rsid w:val="00D910B9"/>
    <w:rsid w:val="00D91232"/>
    <w:rsid w:val="00D91381"/>
    <w:rsid w:val="00D946FE"/>
    <w:rsid w:val="00D94EE8"/>
    <w:rsid w:val="00D95A41"/>
    <w:rsid w:val="00D95D12"/>
    <w:rsid w:val="00D95F4C"/>
    <w:rsid w:val="00D97739"/>
    <w:rsid w:val="00D97CE5"/>
    <w:rsid w:val="00DA183E"/>
    <w:rsid w:val="00DA1E59"/>
    <w:rsid w:val="00DA2E95"/>
    <w:rsid w:val="00DA34C1"/>
    <w:rsid w:val="00DA3C6B"/>
    <w:rsid w:val="00DA448C"/>
    <w:rsid w:val="00DA4DD9"/>
    <w:rsid w:val="00DA4F53"/>
    <w:rsid w:val="00DA631B"/>
    <w:rsid w:val="00DA65A2"/>
    <w:rsid w:val="00DA7E0F"/>
    <w:rsid w:val="00DB0320"/>
    <w:rsid w:val="00DB16DD"/>
    <w:rsid w:val="00DB6D3E"/>
    <w:rsid w:val="00DB6E5F"/>
    <w:rsid w:val="00DC04CF"/>
    <w:rsid w:val="00DC0815"/>
    <w:rsid w:val="00DC1045"/>
    <w:rsid w:val="00DC21C8"/>
    <w:rsid w:val="00DC3D95"/>
    <w:rsid w:val="00DC4041"/>
    <w:rsid w:val="00DC4406"/>
    <w:rsid w:val="00DC4BBB"/>
    <w:rsid w:val="00DC799F"/>
    <w:rsid w:val="00DC7A25"/>
    <w:rsid w:val="00DC7AA5"/>
    <w:rsid w:val="00DC7D27"/>
    <w:rsid w:val="00DD04DE"/>
    <w:rsid w:val="00DD1ABF"/>
    <w:rsid w:val="00DD1D83"/>
    <w:rsid w:val="00DD35A0"/>
    <w:rsid w:val="00DD45C9"/>
    <w:rsid w:val="00DD4BAD"/>
    <w:rsid w:val="00DD64B6"/>
    <w:rsid w:val="00DD6BA4"/>
    <w:rsid w:val="00DE18A3"/>
    <w:rsid w:val="00DE20CA"/>
    <w:rsid w:val="00DE2396"/>
    <w:rsid w:val="00DE25B5"/>
    <w:rsid w:val="00DE2AEA"/>
    <w:rsid w:val="00DE3A85"/>
    <w:rsid w:val="00DE3DE9"/>
    <w:rsid w:val="00DE416D"/>
    <w:rsid w:val="00DE4417"/>
    <w:rsid w:val="00DE5D5E"/>
    <w:rsid w:val="00DE5EB2"/>
    <w:rsid w:val="00DE6875"/>
    <w:rsid w:val="00DE6958"/>
    <w:rsid w:val="00DF4BC4"/>
    <w:rsid w:val="00DF5FB0"/>
    <w:rsid w:val="00DF68C0"/>
    <w:rsid w:val="00DF6A25"/>
    <w:rsid w:val="00DF6D0A"/>
    <w:rsid w:val="00DF7CF2"/>
    <w:rsid w:val="00E0061B"/>
    <w:rsid w:val="00E00A83"/>
    <w:rsid w:val="00E01267"/>
    <w:rsid w:val="00E02E95"/>
    <w:rsid w:val="00E03404"/>
    <w:rsid w:val="00E04F1B"/>
    <w:rsid w:val="00E0559C"/>
    <w:rsid w:val="00E07B1E"/>
    <w:rsid w:val="00E113D1"/>
    <w:rsid w:val="00E127BE"/>
    <w:rsid w:val="00E12EC8"/>
    <w:rsid w:val="00E1337B"/>
    <w:rsid w:val="00E13820"/>
    <w:rsid w:val="00E1400E"/>
    <w:rsid w:val="00E17C85"/>
    <w:rsid w:val="00E21279"/>
    <w:rsid w:val="00E23301"/>
    <w:rsid w:val="00E243E9"/>
    <w:rsid w:val="00E24D85"/>
    <w:rsid w:val="00E26C1B"/>
    <w:rsid w:val="00E26C56"/>
    <w:rsid w:val="00E30BE4"/>
    <w:rsid w:val="00E324FF"/>
    <w:rsid w:val="00E32601"/>
    <w:rsid w:val="00E33690"/>
    <w:rsid w:val="00E36975"/>
    <w:rsid w:val="00E37EF9"/>
    <w:rsid w:val="00E415F8"/>
    <w:rsid w:val="00E42742"/>
    <w:rsid w:val="00E43E4A"/>
    <w:rsid w:val="00E453ED"/>
    <w:rsid w:val="00E4761D"/>
    <w:rsid w:val="00E50AE4"/>
    <w:rsid w:val="00E50D93"/>
    <w:rsid w:val="00E513EE"/>
    <w:rsid w:val="00E52E3A"/>
    <w:rsid w:val="00E54A1E"/>
    <w:rsid w:val="00E551F6"/>
    <w:rsid w:val="00E55932"/>
    <w:rsid w:val="00E55BB0"/>
    <w:rsid w:val="00E57778"/>
    <w:rsid w:val="00E63283"/>
    <w:rsid w:val="00E64148"/>
    <w:rsid w:val="00E652C5"/>
    <w:rsid w:val="00E65943"/>
    <w:rsid w:val="00E70522"/>
    <w:rsid w:val="00E71934"/>
    <w:rsid w:val="00E749B1"/>
    <w:rsid w:val="00E7769F"/>
    <w:rsid w:val="00E779D1"/>
    <w:rsid w:val="00E8036A"/>
    <w:rsid w:val="00E84CCB"/>
    <w:rsid w:val="00E84FC5"/>
    <w:rsid w:val="00E854F6"/>
    <w:rsid w:val="00E854FE"/>
    <w:rsid w:val="00E85E75"/>
    <w:rsid w:val="00E86E25"/>
    <w:rsid w:val="00E87190"/>
    <w:rsid w:val="00E8719B"/>
    <w:rsid w:val="00E87AD9"/>
    <w:rsid w:val="00E87FA7"/>
    <w:rsid w:val="00E9062D"/>
    <w:rsid w:val="00E91CC5"/>
    <w:rsid w:val="00E9202F"/>
    <w:rsid w:val="00E92FB5"/>
    <w:rsid w:val="00E9370C"/>
    <w:rsid w:val="00E93D19"/>
    <w:rsid w:val="00E96391"/>
    <w:rsid w:val="00E96CE2"/>
    <w:rsid w:val="00E976CD"/>
    <w:rsid w:val="00E97BC8"/>
    <w:rsid w:val="00EA10B8"/>
    <w:rsid w:val="00EA10CF"/>
    <w:rsid w:val="00EA2B4E"/>
    <w:rsid w:val="00EA3725"/>
    <w:rsid w:val="00EA4D6E"/>
    <w:rsid w:val="00EA5BD4"/>
    <w:rsid w:val="00EA74FC"/>
    <w:rsid w:val="00EB0D63"/>
    <w:rsid w:val="00EB1472"/>
    <w:rsid w:val="00EB3667"/>
    <w:rsid w:val="00EB3867"/>
    <w:rsid w:val="00EB3CF3"/>
    <w:rsid w:val="00EB5787"/>
    <w:rsid w:val="00EB5AAC"/>
    <w:rsid w:val="00EB690B"/>
    <w:rsid w:val="00EC0E46"/>
    <w:rsid w:val="00EC2778"/>
    <w:rsid w:val="00EC33D0"/>
    <w:rsid w:val="00EC3C44"/>
    <w:rsid w:val="00EC4C37"/>
    <w:rsid w:val="00EC62BB"/>
    <w:rsid w:val="00ED15D0"/>
    <w:rsid w:val="00ED1CDF"/>
    <w:rsid w:val="00ED1ED3"/>
    <w:rsid w:val="00ED23BE"/>
    <w:rsid w:val="00ED268A"/>
    <w:rsid w:val="00ED36E9"/>
    <w:rsid w:val="00ED37AB"/>
    <w:rsid w:val="00ED4ADE"/>
    <w:rsid w:val="00ED5263"/>
    <w:rsid w:val="00ED61A3"/>
    <w:rsid w:val="00ED7087"/>
    <w:rsid w:val="00ED72F7"/>
    <w:rsid w:val="00ED76B4"/>
    <w:rsid w:val="00ED7D84"/>
    <w:rsid w:val="00EE2979"/>
    <w:rsid w:val="00EE3C12"/>
    <w:rsid w:val="00EE69B7"/>
    <w:rsid w:val="00EE7040"/>
    <w:rsid w:val="00EE734E"/>
    <w:rsid w:val="00EF39A1"/>
    <w:rsid w:val="00EF3A7A"/>
    <w:rsid w:val="00EF4FAC"/>
    <w:rsid w:val="00EF5FD3"/>
    <w:rsid w:val="00EF7AB7"/>
    <w:rsid w:val="00F019CA"/>
    <w:rsid w:val="00F024AE"/>
    <w:rsid w:val="00F029FB"/>
    <w:rsid w:val="00F0411B"/>
    <w:rsid w:val="00F045D3"/>
    <w:rsid w:val="00F05313"/>
    <w:rsid w:val="00F05EDC"/>
    <w:rsid w:val="00F06BB2"/>
    <w:rsid w:val="00F10674"/>
    <w:rsid w:val="00F11489"/>
    <w:rsid w:val="00F13618"/>
    <w:rsid w:val="00F1404B"/>
    <w:rsid w:val="00F14447"/>
    <w:rsid w:val="00F202DA"/>
    <w:rsid w:val="00F2038C"/>
    <w:rsid w:val="00F209BA"/>
    <w:rsid w:val="00F20FE7"/>
    <w:rsid w:val="00F21C16"/>
    <w:rsid w:val="00F23329"/>
    <w:rsid w:val="00F23601"/>
    <w:rsid w:val="00F257BD"/>
    <w:rsid w:val="00F264F4"/>
    <w:rsid w:val="00F27EFC"/>
    <w:rsid w:val="00F307BD"/>
    <w:rsid w:val="00F30EFD"/>
    <w:rsid w:val="00F31500"/>
    <w:rsid w:val="00F35438"/>
    <w:rsid w:val="00F37C99"/>
    <w:rsid w:val="00F40FC7"/>
    <w:rsid w:val="00F41752"/>
    <w:rsid w:val="00F41DEE"/>
    <w:rsid w:val="00F43A0A"/>
    <w:rsid w:val="00F441B8"/>
    <w:rsid w:val="00F44793"/>
    <w:rsid w:val="00F45173"/>
    <w:rsid w:val="00F463C5"/>
    <w:rsid w:val="00F46B4E"/>
    <w:rsid w:val="00F46CE8"/>
    <w:rsid w:val="00F5061D"/>
    <w:rsid w:val="00F50A2C"/>
    <w:rsid w:val="00F51C65"/>
    <w:rsid w:val="00F52B77"/>
    <w:rsid w:val="00F536C9"/>
    <w:rsid w:val="00F547B9"/>
    <w:rsid w:val="00F561E2"/>
    <w:rsid w:val="00F602E0"/>
    <w:rsid w:val="00F6073F"/>
    <w:rsid w:val="00F64945"/>
    <w:rsid w:val="00F64F99"/>
    <w:rsid w:val="00F656C1"/>
    <w:rsid w:val="00F6724C"/>
    <w:rsid w:val="00F6736F"/>
    <w:rsid w:val="00F70A7C"/>
    <w:rsid w:val="00F715C3"/>
    <w:rsid w:val="00F73681"/>
    <w:rsid w:val="00F737ED"/>
    <w:rsid w:val="00F7392A"/>
    <w:rsid w:val="00F73A32"/>
    <w:rsid w:val="00F73D75"/>
    <w:rsid w:val="00F7438F"/>
    <w:rsid w:val="00F772B3"/>
    <w:rsid w:val="00F811C3"/>
    <w:rsid w:val="00F81597"/>
    <w:rsid w:val="00F81E1A"/>
    <w:rsid w:val="00F834FC"/>
    <w:rsid w:val="00F83F2E"/>
    <w:rsid w:val="00F86EBA"/>
    <w:rsid w:val="00F87887"/>
    <w:rsid w:val="00F87C7F"/>
    <w:rsid w:val="00F90724"/>
    <w:rsid w:val="00F907D2"/>
    <w:rsid w:val="00F91339"/>
    <w:rsid w:val="00F91A85"/>
    <w:rsid w:val="00F91E7A"/>
    <w:rsid w:val="00F941B5"/>
    <w:rsid w:val="00FA0D29"/>
    <w:rsid w:val="00FA1465"/>
    <w:rsid w:val="00FA1BA7"/>
    <w:rsid w:val="00FA385F"/>
    <w:rsid w:val="00FA465F"/>
    <w:rsid w:val="00FA4AA3"/>
    <w:rsid w:val="00FA5134"/>
    <w:rsid w:val="00FA54B5"/>
    <w:rsid w:val="00FA6B03"/>
    <w:rsid w:val="00FB153F"/>
    <w:rsid w:val="00FB3C38"/>
    <w:rsid w:val="00FB4B3C"/>
    <w:rsid w:val="00FB6753"/>
    <w:rsid w:val="00FB6CC6"/>
    <w:rsid w:val="00FB70CB"/>
    <w:rsid w:val="00FB7ADE"/>
    <w:rsid w:val="00FB7CB6"/>
    <w:rsid w:val="00FC1468"/>
    <w:rsid w:val="00FC1D2E"/>
    <w:rsid w:val="00FC328F"/>
    <w:rsid w:val="00FC3AA7"/>
    <w:rsid w:val="00FC3B52"/>
    <w:rsid w:val="00FC4133"/>
    <w:rsid w:val="00FD00B4"/>
    <w:rsid w:val="00FD0783"/>
    <w:rsid w:val="00FD1678"/>
    <w:rsid w:val="00FD577E"/>
    <w:rsid w:val="00FD5BAD"/>
    <w:rsid w:val="00FD634B"/>
    <w:rsid w:val="00FD6B93"/>
    <w:rsid w:val="00FE04D0"/>
    <w:rsid w:val="00FE194B"/>
    <w:rsid w:val="00FE280B"/>
    <w:rsid w:val="00FE2EEC"/>
    <w:rsid w:val="00FE4693"/>
    <w:rsid w:val="00FE476D"/>
    <w:rsid w:val="00FE60B4"/>
    <w:rsid w:val="00FE6B74"/>
    <w:rsid w:val="00FE6C93"/>
    <w:rsid w:val="00FF0FAA"/>
    <w:rsid w:val="00FF10AF"/>
    <w:rsid w:val="00FF150A"/>
    <w:rsid w:val="00FF1C0E"/>
    <w:rsid w:val="00FF1C69"/>
    <w:rsid w:val="00FF34A7"/>
    <w:rsid w:val="00FF456E"/>
    <w:rsid w:val="00FF4E12"/>
    <w:rsid w:val="00FF5873"/>
    <w:rsid w:val="00FF629A"/>
    <w:rsid w:val="00FF6C2E"/>
    <w:rsid w:val="00FF78C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BB8F8"/>
  <w15:chartTrackingRefBased/>
  <w15:docId w15:val="{1A62BE8E-7357-4BA5-8DC4-CE5AF0F7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6DA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D97739"/>
    <w:pPr>
      <w:keepNext/>
      <w:numPr>
        <w:numId w:val="5"/>
      </w:numPr>
      <w:tabs>
        <w:tab w:val="left" w:pos="993"/>
        <w:tab w:val="left" w:pos="1134"/>
      </w:tabs>
      <w:spacing w:line="360" w:lineRule="auto"/>
      <w:contextualSpacing/>
      <w:outlineLvl w:val="0"/>
    </w:pPr>
    <w:rPr>
      <w:b/>
      <w:szCs w:val="28"/>
      <w:lang w:eastAsia="x-none"/>
    </w:rPr>
  </w:style>
  <w:style w:type="paragraph" w:styleId="2">
    <w:name w:val="heading 2"/>
    <w:basedOn w:val="a"/>
    <w:next w:val="a"/>
    <w:link w:val="20"/>
    <w:autoRedefine/>
    <w:qFormat/>
    <w:rsid w:val="006B04F8"/>
    <w:pPr>
      <w:keepNext/>
      <w:spacing w:before="120" w:after="120" w:line="360" w:lineRule="auto"/>
      <w:ind w:firstLine="709"/>
      <w:outlineLvl w:val="1"/>
    </w:pPr>
    <w:rPr>
      <w:bCs/>
      <w:iCs/>
      <w:szCs w:val="28"/>
      <w:u w:val="single"/>
      <w:lang w:val="x-none" w:eastAsia="en-US"/>
    </w:rPr>
  </w:style>
  <w:style w:type="paragraph" w:styleId="3">
    <w:name w:val="heading 3"/>
    <w:basedOn w:val="a"/>
    <w:next w:val="a"/>
    <w:autoRedefine/>
    <w:qFormat/>
    <w:rsid w:val="00D24D2D"/>
    <w:pPr>
      <w:keepNext/>
      <w:spacing w:line="360" w:lineRule="auto"/>
      <w:ind w:firstLine="709"/>
      <w:jc w:val="left"/>
      <w:outlineLvl w:val="2"/>
    </w:pPr>
    <w:rPr>
      <w:rFonts w:cs="Arial"/>
      <w:b/>
      <w:bCs/>
      <w:szCs w:val="28"/>
      <w:lang w:eastAsia="en-US"/>
    </w:rPr>
  </w:style>
  <w:style w:type="paragraph" w:styleId="4">
    <w:name w:val="heading 4"/>
    <w:basedOn w:val="a"/>
    <w:next w:val="a"/>
    <w:link w:val="40"/>
    <w:autoRedefine/>
    <w:qFormat/>
    <w:rsid w:val="00D24D2D"/>
    <w:pPr>
      <w:keepNext/>
      <w:spacing w:before="120" w:after="120"/>
      <w:ind w:left="2160" w:hanging="1440"/>
      <w:jc w:val="left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autoRedefine/>
    <w:qFormat/>
    <w:rsid w:val="00EE3C12"/>
    <w:pPr>
      <w:spacing w:line="360" w:lineRule="auto"/>
      <w:jc w:val="center"/>
      <w:outlineLvl w:val="4"/>
    </w:pPr>
    <w:rPr>
      <w:b/>
      <w:bCs/>
      <w:iCs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7739"/>
    <w:rPr>
      <w:b/>
      <w:sz w:val="28"/>
      <w:szCs w:val="28"/>
      <w:lang w:eastAsia="x-none"/>
    </w:rPr>
  </w:style>
  <w:style w:type="character" w:customStyle="1" w:styleId="20">
    <w:name w:val="Заголовок 2 Знак"/>
    <w:link w:val="2"/>
    <w:rsid w:val="006B04F8"/>
    <w:rPr>
      <w:bCs/>
      <w:iCs/>
      <w:sz w:val="28"/>
      <w:szCs w:val="28"/>
      <w:u w:val="single"/>
      <w:lang w:val="x-none" w:eastAsia="en-US"/>
    </w:rPr>
  </w:style>
  <w:style w:type="paragraph" w:customStyle="1" w:styleId="11">
    <w:name w:val="Обычный1"/>
    <w:rsid w:val="00EE3C12"/>
  </w:style>
  <w:style w:type="paragraph" w:styleId="a3">
    <w:name w:val="Body Text"/>
    <w:basedOn w:val="a"/>
    <w:link w:val="a4"/>
    <w:rsid w:val="00EE3C12"/>
  </w:style>
  <w:style w:type="paragraph" w:styleId="21">
    <w:name w:val="Body Text Indent 2"/>
    <w:basedOn w:val="a"/>
    <w:rsid w:val="00EE3C12"/>
    <w:pPr>
      <w:spacing w:after="120" w:line="480" w:lineRule="auto"/>
      <w:ind w:left="283"/>
    </w:pPr>
  </w:style>
  <w:style w:type="character" w:styleId="a5">
    <w:name w:val="Strong"/>
    <w:uiPriority w:val="22"/>
    <w:qFormat/>
    <w:rsid w:val="00EE3C12"/>
    <w:rPr>
      <w:b/>
      <w:bCs/>
    </w:rPr>
  </w:style>
  <w:style w:type="character" w:styleId="a6">
    <w:name w:val="Hyperlink"/>
    <w:uiPriority w:val="99"/>
    <w:rsid w:val="00EE3C12"/>
    <w:rPr>
      <w:color w:val="0000FF"/>
      <w:u w:val="single"/>
    </w:rPr>
  </w:style>
  <w:style w:type="table" w:styleId="a7">
    <w:name w:val="Table Grid"/>
    <w:basedOn w:val="a1"/>
    <w:uiPriority w:val="39"/>
    <w:rsid w:val="00EE3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EE3C12"/>
    <w:rPr>
      <w:b/>
      <w:bCs/>
      <w:iCs/>
      <w:sz w:val="30"/>
      <w:szCs w:val="26"/>
      <w:lang w:val="ru-RU" w:eastAsia="ru-RU" w:bidi="ar-SA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 Знак"/>
    <w:basedOn w:val="a"/>
    <w:link w:val="12"/>
    <w:uiPriority w:val="99"/>
    <w:qFormat/>
    <w:rsid w:val="00F06BB2"/>
    <w:rPr>
      <w:sz w:val="20"/>
      <w:szCs w:val="20"/>
    </w:rPr>
  </w:style>
  <w:style w:type="character" w:styleId="a9">
    <w:name w:val="footnote reference"/>
    <w:rsid w:val="00F06BB2"/>
    <w:rPr>
      <w:vertAlign w:val="superscript"/>
    </w:rPr>
  </w:style>
  <w:style w:type="paragraph" w:customStyle="1" w:styleId="ConsPlusTitle">
    <w:name w:val="ConsPlusTitle"/>
    <w:rsid w:val="006575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3">
    <w:name w:val="toc 1"/>
    <w:basedOn w:val="a"/>
    <w:next w:val="a"/>
    <w:autoRedefine/>
    <w:uiPriority w:val="39"/>
    <w:rsid w:val="00857B6E"/>
    <w:pPr>
      <w:tabs>
        <w:tab w:val="left" w:pos="560"/>
        <w:tab w:val="right" w:leader="dot" w:pos="9345"/>
      </w:tabs>
      <w:spacing w:line="276" w:lineRule="auto"/>
    </w:pPr>
    <w:rPr>
      <w:b/>
      <w:noProof/>
    </w:rPr>
  </w:style>
  <w:style w:type="paragraph" w:styleId="22">
    <w:name w:val="toc 2"/>
    <w:basedOn w:val="a"/>
    <w:next w:val="a"/>
    <w:autoRedefine/>
    <w:uiPriority w:val="39"/>
    <w:rsid w:val="00F46CE8"/>
    <w:pPr>
      <w:ind w:left="280"/>
    </w:pPr>
  </w:style>
  <w:style w:type="paragraph" w:styleId="aa">
    <w:name w:val="header"/>
    <w:basedOn w:val="a"/>
    <w:rsid w:val="00F46CE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F46CE8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40FC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rsid w:val="00C33770"/>
    <w:pPr>
      <w:spacing w:after="120" w:line="480" w:lineRule="auto"/>
      <w:jc w:val="left"/>
    </w:pPr>
    <w:rPr>
      <w:sz w:val="24"/>
    </w:rPr>
  </w:style>
  <w:style w:type="paragraph" w:styleId="ac">
    <w:name w:val="Body Text Indent"/>
    <w:basedOn w:val="a"/>
    <w:rsid w:val="00C33770"/>
    <w:pPr>
      <w:spacing w:after="120"/>
      <w:ind w:left="283"/>
      <w:jc w:val="left"/>
    </w:pPr>
    <w:rPr>
      <w:sz w:val="24"/>
    </w:rPr>
  </w:style>
  <w:style w:type="paragraph" w:styleId="30">
    <w:name w:val="Body Text Indent 3"/>
    <w:basedOn w:val="a"/>
    <w:rsid w:val="00C33770"/>
    <w:pPr>
      <w:spacing w:after="120"/>
      <w:ind w:left="283"/>
      <w:jc w:val="left"/>
    </w:pPr>
    <w:rPr>
      <w:sz w:val="16"/>
      <w:szCs w:val="16"/>
    </w:rPr>
  </w:style>
  <w:style w:type="paragraph" w:styleId="31">
    <w:name w:val="Body Text 3"/>
    <w:basedOn w:val="a"/>
    <w:rsid w:val="00C147A6"/>
    <w:pPr>
      <w:spacing w:after="120"/>
    </w:pPr>
    <w:rPr>
      <w:sz w:val="16"/>
      <w:szCs w:val="16"/>
    </w:rPr>
  </w:style>
  <w:style w:type="paragraph" w:styleId="ad">
    <w:name w:val="Title"/>
    <w:basedOn w:val="a"/>
    <w:link w:val="ae"/>
    <w:qFormat/>
    <w:rsid w:val="00D33D4F"/>
    <w:pPr>
      <w:spacing w:before="120" w:after="120"/>
      <w:ind w:firstLine="709"/>
      <w:jc w:val="center"/>
    </w:pPr>
  </w:style>
  <w:style w:type="paragraph" w:styleId="af">
    <w:name w:val="Subtitle"/>
    <w:basedOn w:val="a"/>
    <w:qFormat/>
    <w:rsid w:val="00D33D4F"/>
    <w:pPr>
      <w:spacing w:before="120" w:after="120"/>
      <w:jc w:val="center"/>
    </w:pPr>
    <w:rPr>
      <w:b/>
      <w:bCs/>
      <w:sz w:val="32"/>
      <w:szCs w:val="32"/>
    </w:rPr>
  </w:style>
  <w:style w:type="paragraph" w:styleId="af0">
    <w:name w:val="footer"/>
    <w:basedOn w:val="a"/>
    <w:rsid w:val="00027CB8"/>
    <w:pPr>
      <w:tabs>
        <w:tab w:val="center" w:pos="4677"/>
        <w:tab w:val="right" w:pos="9355"/>
      </w:tabs>
    </w:pPr>
  </w:style>
  <w:style w:type="paragraph" w:customStyle="1" w:styleId="af1">
    <w:name w:val="ТекстДок"/>
    <w:basedOn w:val="a3"/>
    <w:autoRedefine/>
    <w:rsid w:val="00F737ED"/>
    <w:pPr>
      <w:spacing w:line="360" w:lineRule="auto"/>
      <w:ind w:firstLine="720"/>
    </w:pPr>
  </w:style>
  <w:style w:type="paragraph" w:styleId="24">
    <w:name w:val="List Bullet 2"/>
    <w:basedOn w:val="a"/>
    <w:rsid w:val="00F737ED"/>
    <w:pPr>
      <w:tabs>
        <w:tab w:val="num" w:pos="360"/>
        <w:tab w:val="num" w:pos="643"/>
      </w:tabs>
      <w:jc w:val="left"/>
    </w:pPr>
    <w:rPr>
      <w:rFonts w:ascii="Arial" w:hAnsi="Arial" w:cs="Arial"/>
      <w:sz w:val="24"/>
      <w:szCs w:val="28"/>
    </w:rPr>
  </w:style>
  <w:style w:type="paragraph" w:styleId="32">
    <w:name w:val="toc 3"/>
    <w:basedOn w:val="a"/>
    <w:next w:val="a"/>
    <w:autoRedefine/>
    <w:uiPriority w:val="39"/>
    <w:rsid w:val="007D0DD6"/>
    <w:pPr>
      <w:tabs>
        <w:tab w:val="right" w:leader="dot" w:pos="9061"/>
      </w:tabs>
      <w:spacing w:line="360" w:lineRule="auto"/>
      <w:ind w:left="560"/>
    </w:pPr>
    <w:rPr>
      <w:i/>
      <w:noProof/>
    </w:rPr>
  </w:style>
  <w:style w:type="paragraph" w:styleId="HTML">
    <w:name w:val="HTML Preformatted"/>
    <w:basedOn w:val="a"/>
    <w:rsid w:val="00654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2">
    <w:name w:val="Balloon Text"/>
    <w:basedOn w:val="a"/>
    <w:semiHidden/>
    <w:rsid w:val="006505C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291F7C"/>
    <w:pPr>
      <w:jc w:val="left"/>
    </w:pPr>
    <w:rPr>
      <w:sz w:val="19"/>
      <w:szCs w:val="19"/>
    </w:rPr>
  </w:style>
  <w:style w:type="paragraph" w:customStyle="1" w:styleId="14">
    <w:name w:val="Знак Знак1 Знак"/>
    <w:basedOn w:val="a"/>
    <w:rsid w:val="006C717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 Знак Знак"/>
    <w:basedOn w:val="a0"/>
    <w:link w:val="a8"/>
    <w:locked/>
    <w:rsid w:val="00376BFA"/>
  </w:style>
  <w:style w:type="paragraph" w:styleId="af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f4"/>
    <w:uiPriority w:val="34"/>
    <w:qFormat/>
    <w:rsid w:val="001562E7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C50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Обычный2"/>
    <w:rsid w:val="00BA5237"/>
  </w:style>
  <w:style w:type="character" w:customStyle="1" w:styleId="a4">
    <w:name w:val="Основной текст Знак"/>
    <w:link w:val="a3"/>
    <w:rsid w:val="006B04F8"/>
    <w:rPr>
      <w:sz w:val="28"/>
      <w:szCs w:val="24"/>
    </w:rPr>
  </w:style>
  <w:style w:type="paragraph" w:customStyle="1" w:styleId="15">
    <w:name w:val="Обычный1"/>
    <w:rsid w:val="006B04F8"/>
    <w:pPr>
      <w:spacing w:before="100" w:after="100"/>
    </w:pPr>
    <w:rPr>
      <w:color w:val="000000"/>
      <w:sz w:val="24"/>
      <w:szCs w:val="24"/>
      <w:lang w:eastAsia="en-US"/>
    </w:rPr>
  </w:style>
  <w:style w:type="paragraph" w:customStyle="1" w:styleId="16">
    <w:name w:val="Без интервала1"/>
    <w:basedOn w:val="a"/>
    <w:link w:val="NoSpacingChar"/>
    <w:rsid w:val="00C54261"/>
    <w:pPr>
      <w:spacing w:after="200" w:line="276" w:lineRule="auto"/>
      <w:jc w:val="left"/>
    </w:pPr>
    <w:rPr>
      <w:rFonts w:ascii="Calibri" w:eastAsia="Calibri" w:hAnsi="Calibri"/>
      <w:sz w:val="22"/>
      <w:szCs w:val="20"/>
      <w:lang w:val="en-US"/>
    </w:rPr>
  </w:style>
  <w:style w:type="character" w:customStyle="1" w:styleId="NoSpacingChar">
    <w:name w:val="No Spacing Char"/>
    <w:link w:val="16"/>
    <w:locked/>
    <w:rsid w:val="00C54261"/>
    <w:rPr>
      <w:rFonts w:ascii="Calibri" w:eastAsia="Calibri" w:hAnsi="Calibri"/>
      <w:sz w:val="22"/>
      <w:lang w:val="en-US"/>
    </w:rPr>
  </w:style>
  <w:style w:type="character" w:customStyle="1" w:styleId="af5">
    <w:name w:val="Основной текст_"/>
    <w:link w:val="8"/>
    <w:uiPriority w:val="99"/>
    <w:locked/>
    <w:rsid w:val="00C54261"/>
    <w:rPr>
      <w:shd w:val="clear" w:color="auto" w:fill="FFFFFF"/>
    </w:rPr>
  </w:style>
  <w:style w:type="paragraph" w:customStyle="1" w:styleId="8">
    <w:name w:val="Основной текст8"/>
    <w:basedOn w:val="a"/>
    <w:link w:val="af5"/>
    <w:uiPriority w:val="99"/>
    <w:rsid w:val="00C54261"/>
    <w:pPr>
      <w:shd w:val="clear" w:color="auto" w:fill="FFFFFF"/>
      <w:spacing w:before="600" w:after="300" w:line="370" w:lineRule="exact"/>
    </w:pPr>
    <w:rPr>
      <w:sz w:val="20"/>
      <w:szCs w:val="20"/>
      <w:shd w:val="clear" w:color="auto" w:fill="FFFFFF"/>
    </w:rPr>
  </w:style>
  <w:style w:type="character" w:customStyle="1" w:styleId="af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f3"/>
    <w:uiPriority w:val="34"/>
    <w:rsid w:val="00592EDF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Абзац списка1"/>
    <w:basedOn w:val="a"/>
    <w:link w:val="ListParagraphChar"/>
    <w:rsid w:val="00034BAE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17"/>
    <w:locked/>
    <w:rsid w:val="00034BAE"/>
    <w:rPr>
      <w:rFonts w:ascii="Calibri" w:hAnsi="Calibri"/>
      <w:lang w:val="ru-RU" w:eastAsia="en-US" w:bidi="ar-SA"/>
    </w:rPr>
  </w:style>
  <w:style w:type="character" w:styleId="af6">
    <w:name w:val="Emphasis"/>
    <w:qFormat/>
    <w:rsid w:val="004B07FB"/>
    <w:rPr>
      <w:i/>
      <w:iCs/>
    </w:rPr>
  </w:style>
  <w:style w:type="paragraph" w:customStyle="1" w:styleId="18">
    <w:name w:val="Обычный (веб)1"/>
    <w:basedOn w:val="a"/>
    <w:uiPriority w:val="99"/>
    <w:unhideWhenUsed/>
    <w:rsid w:val="005A655F"/>
    <w:pPr>
      <w:spacing w:before="100" w:beforeAutospacing="1" w:after="100" w:afterAutospacing="1"/>
      <w:jc w:val="left"/>
    </w:pPr>
    <w:rPr>
      <w:sz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52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link w:val="ad"/>
    <w:rsid w:val="009F2C4D"/>
    <w:rPr>
      <w:sz w:val="28"/>
      <w:szCs w:val="24"/>
    </w:rPr>
  </w:style>
  <w:style w:type="character" w:customStyle="1" w:styleId="19">
    <w:name w:val="Неразрешенное упоминание1"/>
    <w:uiPriority w:val="99"/>
    <w:semiHidden/>
    <w:unhideWhenUsed/>
    <w:rsid w:val="005615A1"/>
    <w:rPr>
      <w:color w:val="808080"/>
      <w:shd w:val="clear" w:color="auto" w:fill="E6E6E6"/>
    </w:rPr>
  </w:style>
  <w:style w:type="character" w:customStyle="1" w:styleId="41">
    <w:name w:val="Заголовок №4_"/>
    <w:link w:val="42"/>
    <w:uiPriority w:val="99"/>
    <w:locked/>
    <w:rsid w:val="008C178B"/>
    <w:rPr>
      <w:b/>
      <w:sz w:val="27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8C178B"/>
    <w:pPr>
      <w:shd w:val="clear" w:color="auto" w:fill="FFFFFF"/>
      <w:spacing w:after="240" w:line="322" w:lineRule="exact"/>
      <w:jc w:val="center"/>
      <w:outlineLvl w:val="3"/>
    </w:pPr>
    <w:rPr>
      <w:b/>
      <w:sz w:val="27"/>
      <w:szCs w:val="20"/>
    </w:rPr>
  </w:style>
  <w:style w:type="character" w:customStyle="1" w:styleId="414pt">
    <w:name w:val="Заголовок №4 + 14 pt"/>
    <w:aliases w:val="Не полужирный"/>
    <w:uiPriority w:val="99"/>
    <w:rsid w:val="008C178B"/>
    <w:rPr>
      <w:rFonts w:ascii="Times New Roman" w:hAnsi="Times New Roman"/>
      <w:spacing w:val="0"/>
      <w:sz w:val="28"/>
    </w:rPr>
  </w:style>
  <w:style w:type="character" w:customStyle="1" w:styleId="40">
    <w:name w:val="Заголовок 4 Знак"/>
    <w:link w:val="4"/>
    <w:rsid w:val="00BE0446"/>
    <w:rPr>
      <w:b/>
      <w:bCs/>
      <w:sz w:val="28"/>
      <w:szCs w:val="28"/>
    </w:rPr>
  </w:style>
  <w:style w:type="character" w:customStyle="1" w:styleId="27">
    <w:name w:val="Неразрешенное упоминание2"/>
    <w:uiPriority w:val="99"/>
    <w:semiHidden/>
    <w:unhideWhenUsed/>
    <w:rsid w:val="0063370B"/>
    <w:rPr>
      <w:color w:val="605E5C"/>
      <w:shd w:val="clear" w:color="auto" w:fill="E1DFDD"/>
    </w:rPr>
  </w:style>
  <w:style w:type="character" w:customStyle="1" w:styleId="FontStyle26">
    <w:name w:val="Font Style26"/>
    <w:uiPriority w:val="99"/>
    <w:rsid w:val="003E30C2"/>
    <w:rPr>
      <w:rFonts w:ascii="Times New Roman" w:hAnsi="Times New Roman" w:cs="Times New Roman" w:hint="default"/>
      <w:sz w:val="26"/>
      <w:szCs w:val="26"/>
    </w:rPr>
  </w:style>
  <w:style w:type="paragraph" w:styleId="af7">
    <w:name w:val="Normal (Web)"/>
    <w:basedOn w:val="a"/>
    <w:uiPriority w:val="99"/>
    <w:unhideWhenUsed/>
    <w:rsid w:val="009B77FE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4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3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6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3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08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4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397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600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0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59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6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9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55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8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1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6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33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69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51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6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8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61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3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67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87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2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45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79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7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8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9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13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95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4528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6127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7929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7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168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9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201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76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49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45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3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393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30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96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4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9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9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8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63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5970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61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16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88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24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27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9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5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1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2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6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5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3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75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2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noema.ru/IMFWEO2019APR/imf-world-economic-outlook-weo-database-april-2019" TargetMode="External"/><Relationship Id="rId21" Type="http://schemas.openxmlformats.org/officeDocument/2006/relationships/hyperlink" Target="https://knoema.ru/WBDB2018Oct/world-bank-doing-business-2019-measuring-regulatory-quality-and-efficiency" TargetMode="External"/><Relationship Id="rId34" Type="http://schemas.openxmlformats.org/officeDocument/2006/relationships/hyperlink" Target="http://www.gks.ru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://www.1jur.ru/" TargetMode="External"/><Relationship Id="rId50" Type="http://schemas.openxmlformats.org/officeDocument/2006/relationships/hyperlink" Target="http://ar.cnki.net/ACADREF" TargetMode="External"/><Relationship Id="rId55" Type="http://schemas.openxmlformats.org/officeDocument/2006/relationships/hyperlink" Target="https://www.emis.com/php/companies/overview/index" TargetMode="External"/><Relationship Id="rId63" Type="http://schemas.openxmlformats.org/officeDocument/2006/relationships/hyperlink" Target="http://link.springer.com/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rn.ru/news/detail.php?ID=115932" TargetMode="External"/><Relationship Id="rId29" Type="http://schemas.openxmlformats.org/officeDocument/2006/relationships/hyperlink" Target="https://knoema.ru/IMFWEO2019APR/imf-world-economic-outlook-weo-database-april-2019" TargetMode="External"/><Relationship Id="rId11" Type="http://schemas.openxmlformats.org/officeDocument/2006/relationships/footer" Target="footer2.xml"/><Relationship Id="rId24" Type="http://schemas.openxmlformats.org/officeDocument/2006/relationships/hyperlink" Target="https://knoema.ru/IMFWEO2019APR/imf-world-economic-outlook-weo-database-april-2019" TargetMode="External"/><Relationship Id="rId32" Type="http://schemas.openxmlformats.org/officeDocument/2006/relationships/hyperlink" Target="https://knoema.ru/WBWDI2019Jan/world-development-indicators-wdi" TargetMode="External"/><Relationship Id="rId37" Type="http://schemas.openxmlformats.org/officeDocument/2006/relationships/hyperlink" Target="http://elib.fa.ru/" TargetMode="External"/><Relationship Id="rId40" Type="http://schemas.openxmlformats.org/officeDocument/2006/relationships/hyperlink" Target="http://www.znanium.com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www.sciencedirect.com" TargetMode="External"/><Relationship Id="rId58" Type="http://schemas.openxmlformats.org/officeDocument/2006/relationships/hyperlink" Target="https://academic.oup.com/journals/" TargetMode="External"/><Relationship Id="rId66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uslana.bvdep.com/" TargetMode="External"/><Relationship Id="rId19" Type="http://schemas.openxmlformats.org/officeDocument/2006/relationships/hyperlink" Target="https://knoema.ru/WBDB2018Oct/world-bank-doing-business-2019-measuring-regulatory-quality-and-efficiency" TargetMode="External"/><Relationship Id="rId14" Type="http://schemas.openxmlformats.org/officeDocument/2006/relationships/hyperlink" Target="https://information_society.academic.ru/392/%D0%A6%D0%B8%D1%84%D1%80%D0%BE%D0%B2%D0%B8%D0%B7%D0%B0%D1%86%D0%B8%D1%8F_DIGITIZATION" TargetMode="External"/><Relationship Id="rId22" Type="http://schemas.openxmlformats.org/officeDocument/2006/relationships/hyperlink" Target="https://knoema.ru/HFWSJIEF2016/index-of-economic-freedom" TargetMode="External"/><Relationship Id="rId27" Type="http://schemas.openxmlformats.org/officeDocument/2006/relationships/hyperlink" Target="https://knoema.ru/IMFWEO2019APR/imf-world-economic-outlook-weo-database-april-2019" TargetMode="External"/><Relationship Id="rId30" Type="http://schemas.openxmlformats.org/officeDocument/2006/relationships/hyperlink" Target="https://knoema.ru/WBWDI2019Jan/world-development-indicators-wdi" TargetMode="External"/><Relationship Id="rId35" Type="http://schemas.openxmlformats.org/officeDocument/2006/relationships/hyperlink" Target="http://www.minfin.ru" TargetMode="External"/><Relationship Id="rId43" Type="http://schemas.openxmlformats.org/officeDocument/2006/relationships/hyperlink" Target="https://grebennikon.ru/" TargetMode="External"/><Relationship Id="rId48" Type="http://schemas.openxmlformats.org/officeDocument/2006/relationships/hyperlink" Target="https://cbonds.ru/" TargetMode="External"/><Relationship Id="rId56" Type="http://schemas.openxmlformats.org/officeDocument/2006/relationships/hyperlink" Target="https://hstalks.com/business/" TargetMode="External"/><Relationship Id="rId64" Type="http://schemas.openxmlformats.org/officeDocument/2006/relationships/hyperlink" Target="http://eduvideo.online/" TargetMode="External"/><Relationship Id="rId8" Type="http://schemas.openxmlformats.org/officeDocument/2006/relationships/header" Target="header1.xml"/><Relationship Id="rId51" Type="http://schemas.openxmlformats.org/officeDocument/2006/relationships/hyperlink" Target="http://library.fa.ru/resource.asp?id=527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formation_society.academic.ru/392/%D0%A6%D0%B8%D1%84%D1%80%D0%BE%D0%B2%D0%B8%D0%B7%D0%B0%D1%86%D0%B8%D1%8F_DIGITIZATION" TargetMode="External"/><Relationship Id="rId17" Type="http://schemas.openxmlformats.org/officeDocument/2006/relationships/hyperlink" Target="https://knoema.ru/WBDB2018Oct/world-bank-doing-business-2019-measuring-regulatory-quality-and-efficiency" TargetMode="External"/><Relationship Id="rId25" Type="http://schemas.openxmlformats.org/officeDocument/2006/relationships/hyperlink" Target="https://knoema.ru/IMFWEO2019APR/imf-world-economic-outlook-weo-database-april-2019" TargetMode="External"/><Relationship Id="rId33" Type="http://schemas.openxmlformats.org/officeDocument/2006/relationships/hyperlink" Target="http://www.cbr.ru" TargetMode="External"/><Relationship Id="rId38" Type="http://schemas.openxmlformats.org/officeDocument/2006/relationships/hyperlink" Target="http://www.book.ru" TargetMode="External"/><Relationship Id="rId46" Type="http://schemas.openxmlformats.org/officeDocument/2006/relationships/hyperlink" Target="http://www.1fd.ru/" TargetMode="External"/><Relationship Id="rId59" Type="http://schemas.openxmlformats.org/officeDocument/2006/relationships/hyperlink" Target="https://search.proquest.com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knoema.ru/WBDB2018Oct/world-bank-doing-business-2019-measuring-regulatory-quality-and-efficiency" TargetMode="External"/><Relationship Id="rId41" Type="http://schemas.openxmlformats.org/officeDocument/2006/relationships/hyperlink" Target="https://urait.ru/" TargetMode="External"/><Relationship Id="rId54" Type="http://schemas.openxmlformats.org/officeDocument/2006/relationships/hyperlink" Target="https://www.emerald.com/insight/" TargetMode="External"/><Relationship Id="rId62" Type="http://schemas.openxmlformats.org/officeDocument/2006/relationships/hyperlink" Target="https://www.scopu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rn.ru/news/detail.php?ID=115396" TargetMode="External"/><Relationship Id="rId23" Type="http://schemas.openxmlformats.org/officeDocument/2006/relationships/hyperlink" Target="https://knoema.ru/IMFWEO2019APR/imf-world-economic-outlook-weo-database-april-2019" TargetMode="External"/><Relationship Id="rId28" Type="http://schemas.openxmlformats.org/officeDocument/2006/relationships/hyperlink" Target="https://knoema.ru/IMFWEO2019APR/imf-world-economic-outlook-weo-database-april-2019" TargetMode="External"/><Relationship Id="rId36" Type="http://schemas.openxmlformats.org/officeDocument/2006/relationships/hyperlink" Target="http://www.rbk.ru" TargetMode="External"/><Relationship Id="rId49" Type="http://schemas.openxmlformats.org/officeDocument/2006/relationships/hyperlink" Target="https://spark-interfax.ru/" TargetMode="External"/><Relationship Id="rId57" Type="http://schemas.openxmlformats.org/officeDocument/2006/relationships/hyperlink" Target="https://oxford.universitypressscholarship.com/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knoema.ru/WBWDI2019Jan/world-development-indicators-wdi" TargetMode="External"/><Relationship Id="rId44" Type="http://schemas.openxmlformats.org/officeDocument/2006/relationships/hyperlink" Target="http://elibrary.ru" TargetMode="External"/><Relationship Id="rId52" Type="http://schemas.openxmlformats.org/officeDocument/2006/relationships/hyperlink" Target="http://search.ebscohost.com" TargetMode="External"/><Relationship Id="rId60" Type="http://schemas.openxmlformats.org/officeDocument/2006/relationships/hyperlink" Target="https://search.proquest.com/" TargetMode="External"/><Relationship Id="rId65" Type="http://schemas.openxmlformats.org/officeDocument/2006/relationships/hyperlink" Target="http://apps.webofknowledge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yperlink" Target="http://www.crn.ru/news/detail.php?ID=115932" TargetMode="External"/><Relationship Id="rId18" Type="http://schemas.openxmlformats.org/officeDocument/2006/relationships/hyperlink" Target="https://knoema.ru/WBDB2018Oct/world-bank-doing-business-2019-measuring-regulatory-quality-and-efficiency" TargetMode="External"/><Relationship Id="rId3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29BE7-93A1-43BF-933D-7E6F91B5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6466</Words>
  <Characters>49473</Characters>
  <Application>Microsoft Office Word</Application>
  <DocSecurity>0</DocSecurity>
  <Lines>1902</Lines>
  <Paragraphs>902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Хотинская Галина Игоревна, д</vt:lpstr>
    </vt:vector>
  </TitlesOfParts>
  <Company/>
  <LinksUpToDate>false</LinksUpToDate>
  <CharactersWithSpaces>55037</CharactersWithSpaces>
  <SharedDoc>false</SharedDoc>
  <HLinks>
    <vt:vector size="246" baseType="variant">
      <vt:variant>
        <vt:i4>4784130</vt:i4>
      </vt:variant>
      <vt:variant>
        <vt:i4>174</vt:i4>
      </vt:variant>
      <vt:variant>
        <vt:i4>0</vt:i4>
      </vt:variant>
      <vt:variant>
        <vt:i4>5</vt:i4>
      </vt:variant>
      <vt:variant>
        <vt:lpwstr>http://www.fa.ru/univer/DocLib/Организация учебного%25 20процесса/Нормативные документы по самостоятельной работеПриказ%25</vt:lpwstr>
      </vt:variant>
      <vt:variant>
        <vt:lpwstr/>
      </vt:variant>
      <vt:variant>
        <vt:i4>8126573</vt:i4>
      </vt:variant>
      <vt:variant>
        <vt:i4>171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168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165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162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156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7274601</vt:i4>
      </vt:variant>
      <vt:variant>
        <vt:i4>153</vt:i4>
      </vt:variant>
      <vt:variant>
        <vt:i4>0</vt:i4>
      </vt:variant>
      <vt:variant>
        <vt:i4>5</vt:i4>
      </vt:variant>
      <vt:variant>
        <vt:lpwstr>http://www.rbk.ru/</vt:lpwstr>
      </vt:variant>
      <vt:variant>
        <vt:lpwstr/>
      </vt:variant>
      <vt:variant>
        <vt:i4>1704003</vt:i4>
      </vt:variant>
      <vt:variant>
        <vt:i4>150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147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6750313</vt:i4>
      </vt:variant>
      <vt:variant>
        <vt:i4>144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5374019</vt:i4>
      </vt:variant>
      <vt:variant>
        <vt:i4>141</vt:i4>
      </vt:variant>
      <vt:variant>
        <vt:i4>0</vt:i4>
      </vt:variant>
      <vt:variant>
        <vt:i4>5</vt:i4>
      </vt:variant>
      <vt:variant>
        <vt:lpwstr>https://www.mckinsey.com/~/media/McKinsey/Locations/Europe and Middle East/Russia/Our Insights/Digital Russia/Digital-Russia-report.ashx</vt:lpwstr>
      </vt:variant>
      <vt:variant>
        <vt:lpwstr/>
      </vt:variant>
      <vt:variant>
        <vt:i4>3211310</vt:i4>
      </vt:variant>
      <vt:variant>
        <vt:i4>138</vt:i4>
      </vt:variant>
      <vt:variant>
        <vt:i4>0</vt:i4>
      </vt:variant>
      <vt:variant>
        <vt:i4>5</vt:i4>
      </vt:variant>
      <vt:variant>
        <vt:lpwstr>https://www.book.ru/book/927940/view2/1</vt:lpwstr>
      </vt:variant>
      <vt:variant>
        <vt:lpwstr/>
      </vt:variant>
      <vt:variant>
        <vt:i4>2687012</vt:i4>
      </vt:variant>
      <vt:variant>
        <vt:i4>135</vt:i4>
      </vt:variant>
      <vt:variant>
        <vt:i4>0</vt:i4>
      </vt:variant>
      <vt:variant>
        <vt:i4>5</vt:i4>
      </vt:variant>
      <vt:variant>
        <vt:lpwstr>https://www.hse.ru/data/2018/02/19/1165383719/ice2018kr.pdf</vt:lpwstr>
      </vt:variant>
      <vt:variant>
        <vt:lpwstr/>
      </vt:variant>
      <vt:variant>
        <vt:i4>6750251</vt:i4>
      </vt:variant>
      <vt:variant>
        <vt:i4>132</vt:i4>
      </vt:variant>
      <vt:variant>
        <vt:i4>0</vt:i4>
      </vt:variant>
      <vt:variant>
        <vt:i4>5</vt:i4>
      </vt:variant>
      <vt:variant>
        <vt:lpwstr>https://www.hse.ru/primarydata/iio</vt:lpwstr>
      </vt:variant>
      <vt:variant>
        <vt:lpwstr/>
      </vt:variant>
      <vt:variant>
        <vt:i4>8192123</vt:i4>
      </vt:variant>
      <vt:variant>
        <vt:i4>129</vt:i4>
      </vt:variant>
      <vt:variant>
        <vt:i4>0</vt:i4>
      </vt:variant>
      <vt:variant>
        <vt:i4>5</vt:i4>
      </vt:variant>
      <vt:variant>
        <vt:lpwstr>http://www.gks.ru/free_doc/doc_2017/info-ob.pdf</vt:lpwstr>
      </vt:variant>
      <vt:variant>
        <vt:lpwstr/>
      </vt:variant>
      <vt:variant>
        <vt:i4>7012457</vt:i4>
      </vt:variant>
      <vt:variant>
        <vt:i4>126</vt:i4>
      </vt:variant>
      <vt:variant>
        <vt:i4>0</vt:i4>
      </vt:variant>
      <vt:variant>
        <vt:i4>5</vt:i4>
      </vt:variant>
      <vt:variant>
        <vt:lpwstr>http://www.gks.ru/wps/wcm/connect/rosstat_main/rosstat/ru/statistics/science_and_innovations/it_technology/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http://gtmarket.ru/ratings/networked-readiness-index/networked-readiness-index-info</vt:lpwstr>
      </vt:variant>
      <vt:variant>
        <vt:lpwstr/>
      </vt:variant>
      <vt:variant>
        <vt:i4>4063355</vt:i4>
      </vt:variant>
      <vt:variant>
        <vt:i4>120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117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114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4063355</vt:i4>
      </vt:variant>
      <vt:variant>
        <vt:i4>111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108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105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_Toc508363544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_Toc508363543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_Toc508363542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_Toc508363541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_Toc508363540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_Toc508363539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_Toc508363538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_Toc508363537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_Toc508363536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_Toc508363535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_Toc508363534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_Toc508363533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_Toc508363532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_Toc508363531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_Toc508363530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_Toc508363529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_Toc508363528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Хотинская Галина Игоревна, д</dc:title>
  <dc:subject/>
  <dc:creator>Галина</dc:creator>
  <cp:keywords/>
  <cp:lastModifiedBy>Айрапетян Каринэ Петросовна</cp:lastModifiedBy>
  <cp:revision>11</cp:revision>
  <cp:lastPrinted>2018-03-19T13:38:00Z</cp:lastPrinted>
  <dcterms:created xsi:type="dcterms:W3CDTF">2022-04-18T06:29:00Z</dcterms:created>
  <dcterms:modified xsi:type="dcterms:W3CDTF">2024-07-11T08:20:00Z</dcterms:modified>
</cp:coreProperties>
</file>